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293" w:rsidRDefault="000572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молодёжной политики</w:t>
      </w: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Свердловской области</w:t>
      </w: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«Ирбитский аграрный техникум»</w:t>
      </w: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pStyle w:val="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057293" w:rsidRDefault="00057293">
      <w:pPr>
        <w:rPr>
          <w:sz w:val="20"/>
          <w:szCs w:val="20"/>
        </w:rPr>
      </w:pPr>
    </w:p>
    <w:p w:rsidR="00057293" w:rsidRDefault="002E12C4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задания и упражнения</w:t>
      </w: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самостоятельной работы</w:t>
      </w: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 дисциплине ОП 03 «Основы микробиологии»</w:t>
      </w: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студентов 2 курсов</w:t>
      </w:r>
    </w:p>
    <w:p w:rsidR="00057293" w:rsidRDefault="002E12C4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специальность 36.02.01 «Ветеринария»</w:t>
      </w: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Учебно-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практическое  пособие</w:t>
      </w:r>
      <w:proofErr w:type="gramEnd"/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Зайково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</w:t>
      </w:r>
    </w:p>
    <w:p w:rsidR="00057293" w:rsidRDefault="002E12C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Рассмотрена на заседании </w:t>
      </w:r>
    </w:p>
    <w:p w:rsidR="00057293" w:rsidRDefault="002E12C4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Цикловой комиссии</w:t>
      </w:r>
    </w:p>
    <w:p w:rsidR="00057293" w:rsidRDefault="002E12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протокол № __________</w:t>
      </w:r>
    </w:p>
    <w:p w:rsidR="00057293" w:rsidRDefault="002E12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«____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__________20__ г.</w:t>
      </w:r>
    </w:p>
    <w:p w:rsidR="00057293" w:rsidRDefault="002E12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Председатель:_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2E12C4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Аннотация</w:t>
      </w:r>
    </w:p>
    <w:p w:rsidR="00057293" w:rsidRDefault="002E12C4">
      <w:pPr>
        <w:pStyle w:val="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Молокова Л.Н. «Дополнительные задания и упражнения по дисциплине ОП 03 </w:t>
      </w:r>
      <w:proofErr w:type="gramStart"/>
      <w:r>
        <w:rPr>
          <w:rFonts w:ascii="Times New Roman" w:hAnsi="Times New Roman"/>
          <w:sz w:val="28"/>
          <w:szCs w:val="28"/>
        </w:rPr>
        <w:t>Основы  микробиологии</w:t>
      </w:r>
      <w:proofErr w:type="gramEnd"/>
      <w:r>
        <w:rPr>
          <w:rFonts w:ascii="Times New Roman" w:hAnsi="Times New Roman"/>
          <w:sz w:val="28"/>
          <w:szCs w:val="28"/>
        </w:rPr>
        <w:t xml:space="preserve"> для студентов 2 курсов обучающихся по специальности 36.02.01 «Ветеринария» предназначен для закрепления теоретических знаний, практических умений и навыков.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чебно-практическом пособии содержатся упражнения, тестовые задания, таблицы, схемы, которые рекомендуются   выполнить студентам после изучения теоретического материала и выполнения лабораторных работ и практических занятий.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  окажется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полезным для преподавателей ветеринарных дисциплин при подготовке и проведении теоретических уроков, лабораторных работ и практических занятий.</w:t>
      </w: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2E12C4">
      <w:pPr>
        <w:tabs>
          <w:tab w:val="left" w:pos="8928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Введение</w:t>
      </w:r>
    </w:p>
    <w:p w:rsidR="00057293" w:rsidRDefault="002E12C4" w:rsidP="002E12C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и упражнения по дисциплине ОП 03 «Основы микробиологии» состоят из 5 разделов соответствующие темам общей микробиологии.</w:t>
      </w:r>
    </w:p>
    <w:p w:rsidR="00057293" w:rsidRDefault="002E12C4" w:rsidP="002E12C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Основная цель пособия – оказать помощь студентам в закреплении теоретических, практических навыков в проведении противоэпизоот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ических мероприятий. 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Среди множества болезней животных особое место принадлежит инфекционным болезням. Это с давних времен служит причиной пристального внимания человека к изучению инфекционных заболеваний. Данной проблемой занимаются целый ряд 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эпизоотология, ветеринарная микробиология, патологическая анатомия, патологическая физиология, зоогигиена и др.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Микробиология относится к числу самостоятельных ветеринарных дисциплин. В её задачу входит изучение возбудителей инфекционных 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езней сельскохозяйственных, домашних и диких животных. На основании этих данных ветеринарная микробиология разрабатывает способы диагностики, методы и средства специфической профилактики инфекционных болезней животных. </w:t>
      </w:r>
    </w:p>
    <w:p w:rsidR="00057293" w:rsidRDefault="002E12C4" w:rsidP="002E12C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Выполнение заданий и упражнени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поможет закрепить теоретический материал и углубить знания по дисциплине.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</w:p>
    <w:p w:rsidR="00057293" w:rsidRDefault="00057293">
      <w:pPr>
        <w:tabs>
          <w:tab w:val="left" w:pos="892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tabs>
          <w:tab w:val="left" w:pos="892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tabs>
          <w:tab w:val="left" w:pos="892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tabs>
          <w:tab w:val="left" w:pos="892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Введение 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 ОСНОВЫ ОБЩЕЙ МИКРОБИОЛОГИИ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1.1. Морфология микроорганизмов                                                        с. 6</w:t>
      </w:r>
    </w:p>
    <w:p w:rsidR="00057293" w:rsidRDefault="002E12C4">
      <w:pPr>
        <w:tabs>
          <w:tab w:val="left" w:pos="892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1.2 Физиология микроорганизмов                                                          с. 9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1.3 Роль микроорганизмов в превращении веществ в природе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с. 14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1.4 Микрофлора почвы, воды, воздуха. Нормальная микрофлора       организма животного                                                                                         с.15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1.4 Влияние на микроорганизмы внешних факторов                            с.17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1.5 Основы учения о вирусах                                                                   с.20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Вопросы для зачёта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с.24</w:t>
      </w: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293" w:rsidRDefault="002E12C4">
      <w:pPr>
        <w:pStyle w:val="1"/>
        <w:jc w:val="center"/>
        <w:rPr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 ОСНОВЫ ОБЩЕЙ МИКРОБИОЛОГИИ</w:t>
      </w:r>
    </w:p>
    <w:p w:rsidR="00057293" w:rsidRDefault="002E12C4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ТЕМА1.1: МОРФОЛОГИЯ МИКРООРГАНИЗМОВ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Задание №1</w:t>
      </w:r>
    </w:p>
    <w:p w:rsidR="00057293" w:rsidRDefault="000572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Рассмотрите рисунок, назовите основные органоиды бактериальной клетки, описать их функции и дать характеристику.</w:t>
      </w:r>
    </w:p>
    <w:p w:rsidR="00057293" w:rsidRDefault="000572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2331" cy="3200820"/>
            <wp:effectExtent l="0" t="0" r="0" b="0"/>
            <wp:docPr id="20" name="image6.jpg" descr="C:\Users\люся\Desktop\картинки\клетка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люся\Desktop\картинки\клетка3.jpg"/>
                    <pic:cNvPicPr preferRelativeResize="0"/>
                  </pic:nvPicPr>
                  <pic:blipFill>
                    <a:blip r:embed="rId6"/>
                    <a:srcRect r="338" b="20667"/>
                    <a:stretch>
                      <a:fillRect/>
                    </a:stretch>
                  </pic:blipFill>
                  <pic:spPr>
                    <a:xfrm>
                      <a:off x="0" y="0"/>
                      <a:ext cx="5382331" cy="3200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36"/>
        </w:rPr>
        <w:t>Задание №2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назовите  основные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структурные единицы бактериофага.</w:t>
      </w:r>
    </w:p>
    <w:p w:rsidR="00057293" w:rsidRDefault="002E12C4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9875" cy="2638425"/>
            <wp:effectExtent l="0" t="0" r="0" b="0"/>
            <wp:docPr id="22" name="image11.jpg" descr="C:\Users\люся\Desktop\картинки\бактериофаг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люся\Desktop\картинки\бактериофаг 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7293" w:rsidRDefault="002E12C4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Задание №3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Рассмотрите рисунок и назовите представленн</w:t>
      </w:r>
      <w:r>
        <w:rPr>
          <w:rFonts w:ascii="Times New Roman" w:eastAsia="Times New Roman" w:hAnsi="Times New Roman" w:cs="Times New Roman"/>
          <w:sz w:val="28"/>
          <w:szCs w:val="28"/>
        </w:rPr>
        <w:t>ые формы бактерий</w:t>
      </w: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159131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91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7293" w:rsidRDefault="002E12C4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Задание №4</w:t>
      </w:r>
    </w:p>
    <w:p w:rsidR="00057293" w:rsidRDefault="002E12C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Изучив морфологию микроорганизмов ответьте на вопросы: </w:t>
      </w:r>
    </w:p>
    <w:p w:rsidR="00057293" w:rsidRDefault="002E12C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нуклеиновой кислоты, содержанию нитей вирусы делятся на две группы …?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Аэробные спорообразующие бактерии называются…?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 виды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микроорганизмов  вы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знаете?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бактерии, имеющие жгутики быстрее двигаются?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собой представляет капсула?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основные формы бактерий вы знаете?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каких основных элементов состоит клетка?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чего начинается спорообразование?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ли диаметр споры превышать поперечник бактериальной клетки?</w:t>
      </w:r>
    </w:p>
    <w:p w:rsidR="00057293" w:rsidRDefault="002E12C4">
      <w:pPr>
        <w:numPr>
          <w:ilvl w:val="0"/>
          <w:numId w:val="10"/>
        </w:numPr>
        <w:spacing w:after="0" w:line="360" w:lineRule="auto"/>
        <w:ind w:left="960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каких условиях образуется спора?</w:t>
      </w:r>
    </w:p>
    <w:p w:rsidR="00057293" w:rsidRDefault="002E12C4">
      <w:pPr>
        <w:spacing w:line="240" w:lineRule="auto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36"/>
          <w:szCs w:val="36"/>
        </w:rPr>
        <w:t>Задание №5</w:t>
      </w:r>
    </w:p>
    <w:p w:rsidR="00057293" w:rsidRDefault="002E12C4">
      <w:pPr>
        <w:spacing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Рассмотрите рисунок и опишите строение вирусов</w:t>
      </w:r>
    </w:p>
    <w:p w:rsidR="00057293" w:rsidRDefault="002E12C4">
      <w:pPr>
        <w:spacing w:line="240" w:lineRule="auto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noProof/>
          <w:sz w:val="28"/>
          <w:szCs w:val="28"/>
        </w:rPr>
        <w:drawing>
          <wp:inline distT="0" distB="0" distL="0" distR="0">
            <wp:extent cx="2457450" cy="1181100"/>
            <wp:effectExtent l="0" t="0" r="0" b="0"/>
            <wp:docPr id="24" name="image5.png" descr="C:\Users\люся\Desktop\картинки\вирусы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люся\Desktop\картинки\вирусы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7293" w:rsidRDefault="002E12C4">
      <w:pPr>
        <w:spacing w:line="240" w:lineRule="auto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36"/>
          <w:szCs w:val="36"/>
        </w:rPr>
        <w:t>Задание №6</w:t>
      </w:r>
    </w:p>
    <w:p w:rsidR="00057293" w:rsidRDefault="002E12C4">
      <w:pPr>
        <w:spacing w:line="36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Зарисуйте различные формы бактерий</w:t>
      </w:r>
    </w:p>
    <w:tbl>
      <w:tblPr>
        <w:tblStyle w:val="ad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3"/>
        <w:gridCol w:w="2393"/>
        <w:gridCol w:w="2393"/>
      </w:tblGrid>
      <w:tr w:rsidR="00057293">
        <w:tc>
          <w:tcPr>
            <w:tcW w:w="2392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микрококки</w:t>
            </w:r>
          </w:p>
        </w:tc>
        <w:tc>
          <w:tcPr>
            <w:tcW w:w="2393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диплококки</w:t>
            </w:r>
          </w:p>
        </w:tc>
        <w:tc>
          <w:tcPr>
            <w:tcW w:w="2393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стрептококки</w:t>
            </w:r>
          </w:p>
        </w:tc>
        <w:tc>
          <w:tcPr>
            <w:tcW w:w="2393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сарцины</w:t>
            </w:r>
            <w:proofErr w:type="spellEnd"/>
          </w:p>
        </w:tc>
      </w:tr>
      <w:tr w:rsidR="00057293">
        <w:tc>
          <w:tcPr>
            <w:tcW w:w="2392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стафилококки</w:t>
            </w:r>
          </w:p>
        </w:tc>
        <w:tc>
          <w:tcPr>
            <w:tcW w:w="2393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вибрионы</w:t>
            </w:r>
          </w:p>
        </w:tc>
        <w:tc>
          <w:tcPr>
            <w:tcW w:w="2393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спириллы</w:t>
            </w:r>
          </w:p>
        </w:tc>
        <w:tc>
          <w:tcPr>
            <w:tcW w:w="2393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спирохеты</w:t>
            </w:r>
          </w:p>
        </w:tc>
      </w:tr>
    </w:tbl>
    <w:p w:rsidR="00057293" w:rsidRDefault="002E12C4">
      <w:pPr>
        <w:spacing w:line="240" w:lineRule="auto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36"/>
          <w:szCs w:val="36"/>
        </w:rPr>
        <w:t>Задание №7</w:t>
      </w:r>
    </w:p>
    <w:p w:rsidR="00057293" w:rsidRDefault="002E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таблицу</w:t>
      </w:r>
    </w:p>
    <w:tbl>
      <w:tblPr>
        <w:tblStyle w:val="ae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454"/>
        <w:gridCol w:w="553"/>
        <w:gridCol w:w="553"/>
        <w:gridCol w:w="556"/>
        <w:gridCol w:w="557"/>
        <w:gridCol w:w="871"/>
        <w:gridCol w:w="850"/>
        <w:gridCol w:w="567"/>
        <w:gridCol w:w="851"/>
        <w:gridCol w:w="934"/>
        <w:gridCol w:w="1299"/>
      </w:tblGrid>
      <w:tr w:rsidR="00057293">
        <w:trPr>
          <w:cantSplit/>
          <w:trHeight w:val="2132"/>
        </w:trPr>
        <w:tc>
          <w:tcPr>
            <w:tcW w:w="1526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группы</w:t>
            </w:r>
          </w:p>
        </w:tc>
        <w:tc>
          <w:tcPr>
            <w:tcW w:w="454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553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553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оболочка</w:t>
            </w:r>
          </w:p>
        </w:tc>
        <w:tc>
          <w:tcPr>
            <w:tcW w:w="556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цитоплазма</w:t>
            </w:r>
          </w:p>
        </w:tc>
        <w:tc>
          <w:tcPr>
            <w:tcW w:w="557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ядро</w:t>
            </w:r>
          </w:p>
        </w:tc>
        <w:tc>
          <w:tcPr>
            <w:tcW w:w="871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капсулообразование</w:t>
            </w:r>
            <w:proofErr w:type="spellEnd"/>
          </w:p>
        </w:tc>
        <w:tc>
          <w:tcPr>
            <w:tcW w:w="850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спорообразование</w:t>
            </w:r>
          </w:p>
        </w:tc>
        <w:tc>
          <w:tcPr>
            <w:tcW w:w="567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движение</w:t>
            </w:r>
          </w:p>
        </w:tc>
        <w:tc>
          <w:tcPr>
            <w:tcW w:w="851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размножения</w:t>
            </w:r>
          </w:p>
        </w:tc>
        <w:tc>
          <w:tcPr>
            <w:tcW w:w="934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вызываемые заболевания</w:t>
            </w:r>
          </w:p>
        </w:tc>
        <w:tc>
          <w:tcPr>
            <w:tcW w:w="1299" w:type="dxa"/>
          </w:tcPr>
          <w:p w:rsidR="00057293" w:rsidRDefault="002E12C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057293">
        <w:tc>
          <w:tcPr>
            <w:tcW w:w="1526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бактерии</w:t>
            </w:r>
          </w:p>
        </w:tc>
        <w:tc>
          <w:tcPr>
            <w:tcW w:w="45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1526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дрожжи</w:t>
            </w:r>
          </w:p>
        </w:tc>
        <w:tc>
          <w:tcPr>
            <w:tcW w:w="45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1526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риккетсии</w:t>
            </w:r>
          </w:p>
        </w:tc>
        <w:tc>
          <w:tcPr>
            <w:tcW w:w="45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1526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вирусы</w:t>
            </w:r>
          </w:p>
        </w:tc>
        <w:tc>
          <w:tcPr>
            <w:tcW w:w="45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1526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плесени</w:t>
            </w:r>
          </w:p>
        </w:tc>
        <w:tc>
          <w:tcPr>
            <w:tcW w:w="45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1526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бактериофаги</w:t>
            </w:r>
          </w:p>
        </w:tc>
        <w:tc>
          <w:tcPr>
            <w:tcW w:w="45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7293" w:rsidRDefault="002E12C4">
      <w:pPr>
        <w:spacing w:line="240" w:lineRule="auto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36"/>
          <w:szCs w:val="36"/>
        </w:rPr>
        <w:t>Задание №8</w:t>
      </w:r>
    </w:p>
    <w:p w:rsidR="00057293" w:rsidRDefault="002E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таблицу</w:t>
      </w:r>
    </w:p>
    <w:tbl>
      <w:tblPr>
        <w:tblStyle w:val="af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3"/>
        <w:gridCol w:w="2393"/>
        <w:gridCol w:w="2393"/>
      </w:tblGrid>
      <w:tr w:rsidR="00057293">
        <w:tc>
          <w:tcPr>
            <w:tcW w:w="2392" w:type="dxa"/>
          </w:tcPr>
          <w:p w:rsidR="00057293" w:rsidRDefault="002E12C4">
            <w:pPr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lastRenderedPageBreak/>
              <w:t>Устойчивость</w:t>
            </w:r>
          </w:p>
        </w:tc>
        <w:tc>
          <w:tcPr>
            <w:tcW w:w="2393" w:type="dxa"/>
          </w:tcPr>
          <w:p w:rsidR="00057293" w:rsidRDefault="002E12C4">
            <w:pPr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Вегетативная форма</w:t>
            </w:r>
          </w:p>
        </w:tc>
        <w:tc>
          <w:tcPr>
            <w:tcW w:w="2393" w:type="dxa"/>
          </w:tcPr>
          <w:p w:rsidR="00057293" w:rsidRDefault="002E12C4">
            <w:pPr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Капсульная</w:t>
            </w:r>
          </w:p>
        </w:tc>
        <w:tc>
          <w:tcPr>
            <w:tcW w:w="2393" w:type="dxa"/>
          </w:tcPr>
          <w:p w:rsidR="00057293" w:rsidRDefault="002E12C4">
            <w:pPr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Споровая</w:t>
            </w:r>
          </w:p>
        </w:tc>
      </w:tr>
      <w:tr w:rsidR="00057293">
        <w:tc>
          <w:tcPr>
            <w:tcW w:w="2392" w:type="dxa"/>
          </w:tcPr>
          <w:p w:rsidR="00057293" w:rsidRDefault="002E12C4">
            <w:pPr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К температурам во внешней среде</w:t>
            </w:r>
          </w:p>
        </w:tc>
        <w:tc>
          <w:tcPr>
            <w:tcW w:w="2393" w:type="dxa"/>
          </w:tcPr>
          <w:p w:rsidR="00057293" w:rsidRDefault="00057293">
            <w:pPr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57293" w:rsidRDefault="00057293">
            <w:pPr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57293" w:rsidRDefault="00057293">
            <w:pPr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</w:tr>
      <w:tr w:rsidR="00057293">
        <w:tc>
          <w:tcPr>
            <w:tcW w:w="2392" w:type="dxa"/>
          </w:tcPr>
          <w:p w:rsidR="00057293" w:rsidRDefault="002E12C4">
            <w:pPr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К химическим веществам</w:t>
            </w:r>
          </w:p>
        </w:tc>
        <w:tc>
          <w:tcPr>
            <w:tcW w:w="2393" w:type="dxa"/>
          </w:tcPr>
          <w:p w:rsidR="00057293" w:rsidRDefault="00057293">
            <w:pPr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57293" w:rsidRDefault="00057293">
            <w:pPr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57293" w:rsidRDefault="00057293">
            <w:pPr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</w:tr>
    </w:tbl>
    <w:p w:rsidR="00057293" w:rsidRDefault="002E12C4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1.2: ФИЗИОЛОГИЯ МИКРООРГАНИЗМОВ</w:t>
      </w:r>
    </w:p>
    <w:p w:rsidR="00057293" w:rsidRDefault="002E12C4">
      <w:pPr>
        <w:spacing w:line="240" w:lineRule="auto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36"/>
          <w:szCs w:val="36"/>
        </w:rPr>
        <w:t>Задание №1</w:t>
      </w:r>
    </w:p>
    <w:p w:rsidR="00057293" w:rsidRDefault="002E12C4">
      <w:pPr>
        <w:spacing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Заполните таблицу и опишите особенности питания каждой группы, отличия друг от друга, приведите примеры.</w:t>
      </w:r>
    </w:p>
    <w:tbl>
      <w:tblPr>
        <w:tblStyle w:val="af0"/>
        <w:tblW w:w="96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7"/>
        <w:gridCol w:w="4438"/>
      </w:tblGrid>
      <w:tr w:rsidR="00057293">
        <w:trPr>
          <w:jc w:val="center"/>
        </w:trPr>
        <w:tc>
          <w:tcPr>
            <w:tcW w:w="5167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>Автотрофы</w:t>
            </w:r>
          </w:p>
        </w:tc>
        <w:tc>
          <w:tcPr>
            <w:tcW w:w="4438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>Гетеротрофы</w:t>
            </w:r>
          </w:p>
        </w:tc>
      </w:tr>
      <w:tr w:rsidR="00057293">
        <w:trPr>
          <w:trHeight w:val="311"/>
          <w:jc w:val="center"/>
        </w:trPr>
        <w:tc>
          <w:tcPr>
            <w:tcW w:w="5167" w:type="dxa"/>
          </w:tcPr>
          <w:p w:rsidR="00057293" w:rsidRDefault="000572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rPr>
                <w:rFonts w:ascii="Cambria" w:eastAsia="Cambria" w:hAnsi="Cambria" w:cs="Cambria"/>
                <w:b/>
                <w:color w:val="000000"/>
                <w:sz w:val="36"/>
                <w:szCs w:val="36"/>
              </w:rPr>
            </w:pPr>
          </w:p>
        </w:tc>
        <w:tc>
          <w:tcPr>
            <w:tcW w:w="4438" w:type="dxa"/>
          </w:tcPr>
          <w:p w:rsidR="00057293" w:rsidRDefault="000572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rPr>
                <w:rFonts w:ascii="Cambria" w:eastAsia="Cambria" w:hAnsi="Cambria" w:cs="Cambria"/>
                <w:b/>
                <w:color w:val="000000"/>
                <w:sz w:val="36"/>
                <w:szCs w:val="36"/>
              </w:rPr>
            </w:pPr>
          </w:p>
        </w:tc>
      </w:tr>
    </w:tbl>
    <w:p w:rsidR="00057293" w:rsidRDefault="002E12C4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Задание №2</w:t>
      </w:r>
    </w:p>
    <w:p w:rsidR="00057293" w:rsidRDefault="002E12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Микроорганизмы, у которых для окисления органических веществ используется кислород воздуха.</w:t>
      </w:r>
    </w:p>
    <w:p w:rsidR="00057293" w:rsidRDefault="002E12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микроорганизма круглой или овальной формы, формирующееся при неблагоприятных условиях среды.</w:t>
      </w:r>
    </w:p>
    <w:p w:rsidR="00057293" w:rsidRDefault="002E12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Микроорганизмы, образующие спору   без доступа кислорода.</w:t>
      </w:r>
    </w:p>
    <w:p w:rsidR="00057293" w:rsidRDefault="002E12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 обеззараживания объектов внешней среды.</w:t>
      </w:r>
    </w:p>
    <w:p w:rsidR="00057293" w:rsidRDefault="002E12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Вирусы бактерий, способные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(растворять) их.</w:t>
      </w:r>
    </w:p>
    <w:tbl>
      <w:tblPr>
        <w:tblStyle w:val="af1"/>
        <w:tblW w:w="849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2"/>
        <w:gridCol w:w="2832"/>
      </w:tblGrid>
      <w:tr w:rsidR="00057293">
        <w:tc>
          <w:tcPr>
            <w:tcW w:w="283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1.анаэробы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бактериофаги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 дератизация</w:t>
            </w:r>
          </w:p>
        </w:tc>
      </w:tr>
      <w:tr w:rsidR="00057293">
        <w:tc>
          <w:tcPr>
            <w:tcW w:w="283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капсула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спора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 антитела</w:t>
            </w:r>
          </w:p>
        </w:tc>
      </w:tr>
      <w:tr w:rsidR="00057293">
        <w:tc>
          <w:tcPr>
            <w:tcW w:w="283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бациллы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аэробы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клостридии</w:t>
            </w:r>
            <w:proofErr w:type="spellEnd"/>
          </w:p>
        </w:tc>
      </w:tr>
      <w:tr w:rsidR="00057293">
        <w:tc>
          <w:tcPr>
            <w:tcW w:w="283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стерилизация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 дезинфекция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 сапрофиты</w:t>
            </w:r>
          </w:p>
        </w:tc>
      </w:tr>
      <w:tr w:rsidR="00057293">
        <w:tc>
          <w:tcPr>
            <w:tcW w:w="2831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5.глобулины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бактерии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микроаэрофилы</w:t>
            </w:r>
            <w:proofErr w:type="spellEnd"/>
          </w:p>
        </w:tc>
      </w:tr>
    </w:tbl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№3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таблицу:</w:t>
      </w:r>
    </w:p>
    <w:tbl>
      <w:tblPr>
        <w:tblStyle w:val="af2"/>
        <w:tblW w:w="87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5"/>
        <w:gridCol w:w="4306"/>
      </w:tblGrid>
      <w:tr w:rsidR="00057293">
        <w:tc>
          <w:tcPr>
            <w:tcW w:w="4415" w:type="dxa"/>
          </w:tcPr>
          <w:p w:rsidR="00057293" w:rsidRDefault="002E12C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Название процессов</w:t>
            </w:r>
          </w:p>
        </w:tc>
        <w:tc>
          <w:tcPr>
            <w:tcW w:w="4306" w:type="dxa"/>
          </w:tcPr>
          <w:p w:rsidR="00057293" w:rsidRDefault="002E12C4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Характеристика</w:t>
            </w:r>
          </w:p>
        </w:tc>
      </w:tr>
      <w:tr w:rsidR="00057293">
        <w:trPr>
          <w:trHeight w:val="489"/>
        </w:trPr>
        <w:tc>
          <w:tcPr>
            <w:tcW w:w="4415" w:type="dxa"/>
          </w:tcPr>
          <w:p w:rsidR="00057293" w:rsidRDefault="002E12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Гниение</w:t>
            </w:r>
          </w:p>
        </w:tc>
        <w:tc>
          <w:tcPr>
            <w:tcW w:w="4306" w:type="dxa"/>
          </w:tcPr>
          <w:p w:rsidR="00057293" w:rsidRDefault="000572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4415" w:type="dxa"/>
          </w:tcPr>
          <w:p w:rsidR="00057293" w:rsidRDefault="002E12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Тление</w:t>
            </w:r>
          </w:p>
        </w:tc>
        <w:tc>
          <w:tcPr>
            <w:tcW w:w="4306" w:type="dxa"/>
          </w:tcPr>
          <w:p w:rsidR="00057293" w:rsidRDefault="000572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4415" w:type="dxa"/>
          </w:tcPr>
          <w:p w:rsidR="00057293" w:rsidRDefault="002E12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Нитрификация</w:t>
            </w:r>
          </w:p>
        </w:tc>
        <w:tc>
          <w:tcPr>
            <w:tcW w:w="4306" w:type="dxa"/>
          </w:tcPr>
          <w:p w:rsidR="00057293" w:rsidRDefault="000572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4415" w:type="dxa"/>
          </w:tcPr>
          <w:p w:rsidR="00057293" w:rsidRDefault="002E12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Денитрификация</w:t>
            </w:r>
          </w:p>
        </w:tc>
        <w:tc>
          <w:tcPr>
            <w:tcW w:w="4306" w:type="dxa"/>
          </w:tcPr>
          <w:p w:rsidR="00057293" w:rsidRDefault="000572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7293" w:rsidRDefault="002E12C4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Задание №4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Зарисуйте схему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расшифруйте  основные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понятия: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>
                <wp:extent cx="4914900" cy="2095500"/>
                <wp:effectExtent l="0" t="0" r="0" b="0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095500"/>
                          <a:chOff x="0" y="0"/>
                          <a:chExt cx="4914925" cy="235745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0" y="0"/>
                            <a:ext cx="4914900" cy="2095500"/>
                            <a:chOff x="0" y="0"/>
                            <a:chExt cx="4914900" cy="2095500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4914900" cy="209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57293" w:rsidRDefault="0005729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олилиния: фигура 3"/>
                          <wps:cNvSpPr/>
                          <wps:spPr>
                            <a:xfrm>
                              <a:off x="0" y="0"/>
                              <a:ext cx="4914900" cy="2095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120000" y="0"/>
                                  </a:lnTo>
                                  <a:lnTo>
                                    <a:pt x="120000" y="120000"/>
                                  </a:lnTo>
                                  <a:lnTo>
                                    <a:pt x="0" y="120000"/>
                                  </a:lnTo>
                                  <a:close/>
                                </a:path>
                                <a:path w="120000" h="120000" fill="none" extrusionOk="0">
                                  <a:moveTo>
                                    <a:pt x="-10000" y="0"/>
                                  </a:moveTo>
                                  <a:close/>
                                  <a:lnTo>
                                    <a:pt x="-10000" y="120000"/>
                                  </a:lnTo>
                                </a:path>
                                <a:path w="120000" h="120000" fill="none" extrusionOk="0">
                                  <a:moveTo>
                                    <a:pt x="-10000" y="22500"/>
                                  </a:moveTo>
                                  <a:lnTo>
                                    <a:pt x="-46000" y="13500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57293" w:rsidRDefault="002E12C4">
                                <w:pPr>
                                  <w:spacing w:after="0" w:line="180" w:lineRule="auto"/>
                                  <w:ind w:left="180" w:firstLine="105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тип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дыхания</w:t>
                                </w:r>
                              </w:p>
                              <w:p w:rsidR="00057293" w:rsidRDefault="002E12C4">
                                <w:pPr>
                                  <w:spacing w:before="21" w:after="0" w:line="180" w:lineRule="auto"/>
                                  <w:ind w:left="360" w:firstLine="285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Аэробы</w:t>
                                </w:r>
                              </w:p>
                              <w:p w:rsidR="00057293" w:rsidRDefault="00057293">
                                <w:pPr>
                                  <w:spacing w:before="21" w:after="0" w:line="180" w:lineRule="auto"/>
                                  <w:ind w:left="360" w:firstLine="360"/>
                                  <w:textDirection w:val="btLr"/>
                                </w:pPr>
                              </w:p>
                              <w:p w:rsidR="00057293" w:rsidRDefault="002E12C4">
                                <w:pPr>
                                  <w:spacing w:before="36" w:after="0" w:line="180" w:lineRule="auto"/>
                                  <w:ind w:left="360" w:firstLine="285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Микроаэрофилы</w:t>
                                </w:r>
                              </w:p>
                              <w:p w:rsidR="00057293" w:rsidRDefault="00057293">
                                <w:pPr>
                                  <w:spacing w:before="21" w:after="0" w:line="180" w:lineRule="auto"/>
                                  <w:ind w:left="360" w:firstLine="360"/>
                                  <w:textDirection w:val="btLr"/>
                                </w:pPr>
                              </w:p>
                              <w:p w:rsidR="00057293" w:rsidRDefault="002E12C4">
                                <w:pPr>
                                  <w:spacing w:before="36" w:after="0" w:line="180" w:lineRule="auto"/>
                                  <w:ind w:left="360" w:firstLine="285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Анаэробы</w:t>
                                </w:r>
                              </w:p>
                              <w:p w:rsidR="00057293" w:rsidRDefault="00057293">
                                <w:pPr>
                                  <w:spacing w:before="21" w:after="0" w:line="180" w:lineRule="auto"/>
                                  <w:ind w:left="360" w:firstLine="360"/>
                                  <w:textDirection w:val="btLr"/>
                                </w:pPr>
                              </w:p>
                              <w:p w:rsidR="00057293" w:rsidRDefault="002E12C4">
                                <w:pPr>
                                  <w:spacing w:before="36" w:after="0" w:line="180" w:lineRule="auto"/>
                                  <w:ind w:left="360" w:firstLine="285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Факультативные аэробы</w:t>
                                </w:r>
                              </w:p>
                              <w:p w:rsidR="00057293" w:rsidRDefault="00057293">
                                <w:pPr>
                                  <w:spacing w:before="21" w:after="0" w:line="180" w:lineRule="auto"/>
                                  <w:ind w:left="360" w:firstLine="36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4914900" cy="2095500"/>
                <wp:effectExtent b="0" l="0" r="0" t="0"/>
                <wp:docPr id="1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057293" w:rsidRDefault="002E12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Задание №5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Ответьте на вопросы:                                   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1.Как называются микроорганизмы, которые для своего питания используют неорганические питательные вещества?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2.Какие микроорганизмы для своего питания используют органические соединения, находящиеся во внешней среде, трупах животных, остатках растений?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3.Ка</w:t>
      </w:r>
      <w:r>
        <w:rPr>
          <w:rFonts w:ascii="Times New Roman" w:eastAsia="Times New Roman" w:hAnsi="Times New Roman" w:cs="Times New Roman"/>
          <w:sz w:val="28"/>
          <w:szCs w:val="28"/>
        </w:rPr>
        <w:t>кие бывают анаэробные микроорганизмы?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4.Как называется группа микроорганизмов, развивающаяся при уменьшенном содержании кислорода воздуха?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5.Какую роль играют ферменты в обмене веществ?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6.Чем отличаются конструктивные и адаптивные ферменты?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7.Образование к</w:t>
      </w:r>
      <w:r>
        <w:rPr>
          <w:rFonts w:ascii="Times New Roman" w:eastAsia="Times New Roman" w:hAnsi="Times New Roman" w:cs="Times New Roman"/>
          <w:sz w:val="28"/>
          <w:szCs w:val="28"/>
        </w:rPr>
        <w:t>аких ядовитых веществ у микроорганизмов                             обуславливает гнилостный распад белка?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Задание №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6  </w:t>
      </w:r>
      <w:r>
        <w:rPr>
          <w:rFonts w:ascii="Times New Roman" w:eastAsia="Times New Roman" w:hAnsi="Times New Roman" w:cs="Times New Roman"/>
          <w:sz w:val="28"/>
          <w:szCs w:val="28"/>
        </w:rPr>
        <w:t>Опишите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строение и жизненный цикл бактериофага</w:t>
      </w:r>
    </w:p>
    <w:p w:rsidR="00057293" w:rsidRDefault="002E12C4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3712" cy="2180299"/>
            <wp:effectExtent l="0" t="0" r="0" b="0"/>
            <wp:docPr id="23" name="image4.jpg" descr="C:\Users\люся\Desktop\картинки\вирусы и их жизн  цик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люся\Desktop\картинки\вирусы и их жизн  цикл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3712" cy="2180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№7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Ответьте на вопросы теста:</w:t>
      </w:r>
    </w:p>
    <w:p w:rsidR="00057293" w:rsidRDefault="002E12C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какой группе микроорганизмов относятся микробы с оптимальной температурой 25-36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С?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психрофильные;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мезофильные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термофильные.</w:t>
      </w:r>
    </w:p>
    <w:p w:rsidR="00057293" w:rsidRDefault="002E12C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Вещества, которые подавляют рост и развитие микроорганизмов называются…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бактерицидные;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бактериостатические;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бактериолитические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7293" w:rsidRDefault="002E12C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какому виду микроорганизмов относятся бактериофаги?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вирусы;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бактерии;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грибы.</w:t>
      </w:r>
    </w:p>
    <w:p w:rsidR="00057293" w:rsidRDefault="002E12C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называются микроорганизмы, которые способны в</w:t>
      </w:r>
      <w:r>
        <w:rPr>
          <w:rFonts w:ascii="Times New Roman" w:eastAsia="Times New Roman" w:hAnsi="Times New Roman" w:cs="Times New Roman"/>
          <w:sz w:val="28"/>
          <w:szCs w:val="28"/>
        </w:rPr>
        <w:t>ырабатывать тепло?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термогенные;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термофильные;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психрофильные.</w:t>
      </w:r>
    </w:p>
    <w:p w:rsidR="00057293" w:rsidRDefault="002E12C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уничтожение микроорганизмов (патогенных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непатогенных)  химическими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веществами  на каких либо объектах?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асептика;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антисептика;</w:t>
      </w:r>
    </w:p>
    <w:p w:rsidR="00057293" w:rsidRDefault="002E12C4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стерилизация.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№8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таблицу: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Химический состав бактериальной клетки. </w:t>
      </w:r>
    </w:p>
    <w:tbl>
      <w:tblPr>
        <w:tblStyle w:val="af3"/>
        <w:tblW w:w="72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7"/>
        <w:gridCol w:w="1912"/>
        <w:gridCol w:w="54"/>
        <w:gridCol w:w="3789"/>
      </w:tblGrid>
      <w:tr w:rsidR="00057293">
        <w:trPr>
          <w:trHeight w:val="15"/>
          <w:jc w:val="center"/>
        </w:trPr>
        <w:tc>
          <w:tcPr>
            <w:tcW w:w="3497" w:type="dxa"/>
            <w:gridSpan w:val="4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Составные вещества бактериальной клетки.</w:t>
            </w:r>
          </w:p>
        </w:tc>
        <w:tc>
          <w:tcPr>
            <w:tcW w:w="3790" w:type="dxa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Краткая характеристика</w:t>
            </w:r>
          </w:p>
        </w:tc>
      </w:tr>
      <w:tr w:rsidR="00057293">
        <w:trPr>
          <w:trHeight w:val="15"/>
          <w:jc w:val="center"/>
        </w:trPr>
        <w:tc>
          <w:tcPr>
            <w:tcW w:w="3497" w:type="dxa"/>
            <w:gridSpan w:val="4"/>
          </w:tcPr>
          <w:p w:rsidR="00057293" w:rsidRDefault="002E12C4">
            <w:pPr>
              <w:pStyle w:val="1"/>
              <w:spacing w:line="36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Вода</w:t>
            </w:r>
          </w:p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90" w:type="dxa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7293">
        <w:trPr>
          <w:cantSplit/>
          <w:trHeight w:val="51"/>
          <w:jc w:val="center"/>
        </w:trPr>
        <w:tc>
          <w:tcPr>
            <w:tcW w:w="1524" w:type="dxa"/>
            <w:vMerge w:val="restart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Минеральные вещества</w:t>
            </w:r>
          </w:p>
        </w:tc>
        <w:tc>
          <w:tcPr>
            <w:tcW w:w="1973" w:type="dxa"/>
            <w:gridSpan w:val="3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Макроэлементы</w:t>
            </w:r>
          </w:p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90" w:type="dxa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7293">
        <w:trPr>
          <w:cantSplit/>
          <w:trHeight w:val="51"/>
          <w:jc w:val="center"/>
        </w:trPr>
        <w:tc>
          <w:tcPr>
            <w:tcW w:w="1524" w:type="dxa"/>
            <w:vMerge/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973" w:type="dxa"/>
            <w:gridSpan w:val="3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Микроэлементы</w:t>
            </w:r>
          </w:p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90" w:type="dxa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7293">
        <w:trPr>
          <w:cantSplit/>
          <w:trHeight w:val="26"/>
          <w:jc w:val="center"/>
        </w:trPr>
        <w:tc>
          <w:tcPr>
            <w:tcW w:w="1531" w:type="dxa"/>
            <w:gridSpan w:val="2"/>
            <w:vMerge w:val="restart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Белки</w:t>
            </w:r>
          </w:p>
        </w:tc>
        <w:tc>
          <w:tcPr>
            <w:tcW w:w="1966" w:type="dxa"/>
            <w:gridSpan w:val="2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Протеины</w:t>
            </w:r>
          </w:p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90" w:type="dxa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7293">
        <w:trPr>
          <w:cantSplit/>
          <w:trHeight w:val="26"/>
          <w:jc w:val="center"/>
        </w:trPr>
        <w:tc>
          <w:tcPr>
            <w:tcW w:w="1531" w:type="dxa"/>
            <w:gridSpan w:val="2"/>
            <w:vMerge/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966" w:type="dxa"/>
            <w:gridSpan w:val="2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Протеиды</w:t>
            </w:r>
          </w:p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90" w:type="dxa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7293">
        <w:trPr>
          <w:cantSplit/>
          <w:trHeight w:val="51"/>
          <w:jc w:val="center"/>
        </w:trPr>
        <w:tc>
          <w:tcPr>
            <w:tcW w:w="1531" w:type="dxa"/>
            <w:gridSpan w:val="2"/>
            <w:vMerge w:val="restart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Нуклеиновые кислоты</w:t>
            </w:r>
          </w:p>
        </w:tc>
        <w:tc>
          <w:tcPr>
            <w:tcW w:w="1966" w:type="dxa"/>
            <w:gridSpan w:val="2"/>
          </w:tcPr>
          <w:p w:rsidR="00057293" w:rsidRDefault="002E12C4">
            <w:pPr>
              <w:pStyle w:val="2"/>
              <w:spacing w:line="360" w:lineRule="auto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ДНК</w:t>
            </w:r>
          </w:p>
          <w:p w:rsidR="00057293" w:rsidRDefault="00057293">
            <w:pPr>
              <w:rPr>
                <w:sz w:val="20"/>
                <w:szCs w:val="20"/>
              </w:rPr>
            </w:pPr>
          </w:p>
        </w:tc>
        <w:tc>
          <w:tcPr>
            <w:tcW w:w="3790" w:type="dxa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7293">
        <w:trPr>
          <w:cantSplit/>
          <w:trHeight w:val="51"/>
          <w:jc w:val="center"/>
        </w:trPr>
        <w:tc>
          <w:tcPr>
            <w:tcW w:w="1531" w:type="dxa"/>
            <w:gridSpan w:val="2"/>
            <w:vMerge/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966" w:type="dxa"/>
            <w:gridSpan w:val="2"/>
          </w:tcPr>
          <w:p w:rsidR="00057293" w:rsidRDefault="002E12C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РНК</w:t>
            </w:r>
          </w:p>
          <w:p w:rsidR="00057293" w:rsidRDefault="0005729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90" w:type="dxa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7293">
        <w:trPr>
          <w:trHeight w:val="116"/>
          <w:jc w:val="center"/>
        </w:trPr>
        <w:tc>
          <w:tcPr>
            <w:tcW w:w="3443" w:type="dxa"/>
            <w:gridSpan w:val="3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Углеводы</w:t>
            </w:r>
          </w:p>
        </w:tc>
        <w:tc>
          <w:tcPr>
            <w:tcW w:w="3844" w:type="dxa"/>
            <w:gridSpan w:val="2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7293">
        <w:trPr>
          <w:trHeight w:val="115"/>
          <w:jc w:val="center"/>
        </w:trPr>
        <w:tc>
          <w:tcPr>
            <w:tcW w:w="3443" w:type="dxa"/>
            <w:gridSpan w:val="3"/>
          </w:tcPr>
          <w:p w:rsidR="00057293" w:rsidRDefault="002E12C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жиры</w:t>
            </w:r>
          </w:p>
        </w:tc>
        <w:tc>
          <w:tcPr>
            <w:tcW w:w="3844" w:type="dxa"/>
            <w:gridSpan w:val="2"/>
          </w:tcPr>
          <w:p w:rsidR="00057293" w:rsidRDefault="00057293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№9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Опишите фазы роста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размножения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микроорганизмов                       используя следующую диаграмму: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057650" cy="26098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57293" w:rsidRDefault="002E12C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Исходная фаза.</w:t>
      </w:r>
    </w:p>
    <w:p w:rsidR="00057293" w:rsidRDefault="002E12C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Фаза задержки размножения.</w:t>
      </w:r>
    </w:p>
    <w:p w:rsidR="00057293" w:rsidRDefault="002E12C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Логарифмическая фаза.</w:t>
      </w:r>
    </w:p>
    <w:p w:rsidR="00057293" w:rsidRDefault="002E12C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Фаза отрицательного ускорения.</w:t>
      </w:r>
    </w:p>
    <w:p w:rsidR="00057293" w:rsidRDefault="002E12C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Стационарная фаза.</w:t>
      </w:r>
    </w:p>
    <w:p w:rsidR="00057293" w:rsidRDefault="002E12C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Фаза ускорения гибели бактерий.</w:t>
      </w:r>
    </w:p>
    <w:p w:rsidR="00057293" w:rsidRDefault="002E12C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Фаза логарифмической гибели.</w:t>
      </w:r>
    </w:p>
    <w:p w:rsidR="00057293" w:rsidRDefault="002E12C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Фаза уменьшения скорости отмирания.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№10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Ответьте на вопросы теста:</w:t>
      </w:r>
    </w:p>
    <w:p w:rsidR="00057293" w:rsidRDefault="002E12C4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Ферменты микробов– это вещества ….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… стимулирующие различные химиче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процессы, происходящие в микробной клетке и в окружающей среде;</w:t>
      </w:r>
    </w:p>
    <w:p w:rsidR="00057293" w:rsidRDefault="002E12C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… ядовитые для бактериальной клетки;</w:t>
      </w:r>
    </w:p>
    <w:p w:rsidR="00057293" w:rsidRDefault="002E12C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…нейтральные для бактериальной клетки.</w:t>
      </w:r>
    </w:p>
    <w:p w:rsidR="00057293" w:rsidRDefault="002E12C4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Токсины микробов – это …</w:t>
      </w:r>
    </w:p>
    <w:p w:rsidR="00057293" w:rsidRDefault="002E12C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… особые ядовитые вещества;</w:t>
      </w:r>
    </w:p>
    <w:p w:rsidR="00057293" w:rsidRDefault="002E12C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2)… вещества, которые образуют все микробные клетки;</w:t>
      </w:r>
    </w:p>
    <w:p w:rsidR="00057293" w:rsidRDefault="002E12C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3)… энзимы, необходимые для жизнедеятельности клетки.</w:t>
      </w:r>
    </w:p>
    <w:p w:rsidR="00057293" w:rsidRDefault="002E12C4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Образование птомаинов вызвано …</w:t>
      </w:r>
    </w:p>
    <w:p w:rsidR="00057293" w:rsidRDefault="002E12C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… процессами диссимиляции;</w:t>
      </w:r>
    </w:p>
    <w:p w:rsidR="00057293" w:rsidRDefault="002E12C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2) … гнилостным распадом белка;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… расщеплением углеводов.</w:t>
      </w:r>
    </w:p>
    <w:p w:rsidR="00057293" w:rsidRDefault="002E12C4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Пигменты – это …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 … группа липидов;</w:t>
      </w:r>
    </w:p>
    <w:p w:rsidR="00057293" w:rsidRDefault="002E12C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 …  класс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шизофицетов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57293" w:rsidRDefault="002E12C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 … красящие вещества.</w:t>
      </w:r>
    </w:p>
    <w:p w:rsidR="00057293" w:rsidRDefault="002E12C4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Микроорганизмы, которым свойственно свечение, называются …</w:t>
      </w:r>
    </w:p>
    <w:p w:rsidR="00057293" w:rsidRDefault="002E12C4">
      <w:pP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микроаэрофилами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57293" w:rsidRDefault="002E12C4">
      <w:pP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2)… фотобактерии;</w:t>
      </w:r>
    </w:p>
    <w:p w:rsidR="00057293" w:rsidRDefault="002E12C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3)… термофильными бактериями.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№11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таблицу: опишите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ферменты каждой группы, их отличия.</w:t>
      </w:r>
    </w:p>
    <w:tbl>
      <w:tblPr>
        <w:tblStyle w:val="af4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057293">
        <w:tc>
          <w:tcPr>
            <w:tcW w:w="4785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Экзоферменты</w:t>
            </w:r>
            <w:proofErr w:type="spellEnd"/>
          </w:p>
        </w:tc>
        <w:tc>
          <w:tcPr>
            <w:tcW w:w="4786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Эндоферменты</w:t>
            </w:r>
            <w:proofErr w:type="spellEnd"/>
          </w:p>
        </w:tc>
      </w:tr>
      <w:tr w:rsidR="00057293">
        <w:tc>
          <w:tcPr>
            <w:tcW w:w="4785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7293" w:rsidRDefault="000572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1.3: РОЛЬ МИКРООРГАНИЗМОВ В ПРЕВРАЩЕНИИ       ВЕЩЕСТВ В ПРИРОДЕ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№1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Опишите на примерах роль каждой группы микроорганизмов, их положительное и отрицательное воздействие на животный организм, устойчивость во внешней среде, заполните таблицу.</w:t>
      </w:r>
    </w:p>
    <w:tbl>
      <w:tblPr>
        <w:tblStyle w:val="af5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057293">
        <w:tc>
          <w:tcPr>
            <w:tcW w:w="4785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Патогенные</w:t>
            </w:r>
          </w:p>
        </w:tc>
        <w:tc>
          <w:tcPr>
            <w:tcW w:w="4786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Непатогенные(сапрофиты)</w:t>
            </w:r>
          </w:p>
        </w:tc>
      </w:tr>
      <w:tr w:rsidR="00057293">
        <w:tc>
          <w:tcPr>
            <w:tcW w:w="4785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№2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Ответьте на вопросы:                                 </w:t>
      </w:r>
    </w:p>
    <w:p w:rsidR="00057293" w:rsidRDefault="002E12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называются микроорганизмы, которые для своего питания используют неорганические питательные вещества?</w:t>
      </w:r>
    </w:p>
    <w:p w:rsidR="00057293" w:rsidRDefault="002E12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микроорганизмы для своего питания используют органические соединения, находящиеся во внешней среде, трупах животных, остатках растений?</w:t>
      </w:r>
    </w:p>
    <w:p w:rsidR="00057293" w:rsidRDefault="002E12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бывают анаэробные микроорганизмы?</w:t>
      </w:r>
    </w:p>
    <w:p w:rsidR="00057293" w:rsidRDefault="002E12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называется группа микроорганизмов, развивающаяся при уменьшенном содержании кислорода воздуха?</w:t>
      </w:r>
    </w:p>
    <w:p w:rsidR="00057293" w:rsidRDefault="002E12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 роль играют ферменты в обмене веществ?</w:t>
      </w:r>
    </w:p>
    <w:p w:rsidR="00057293" w:rsidRDefault="002E12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отличаются конструктивные и адаптивные ферменты?</w:t>
      </w:r>
    </w:p>
    <w:p w:rsidR="00057293" w:rsidRDefault="002E12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каких ядовитых веществ у микроорганизмов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обуславливает гнилостный распад белка?</w:t>
      </w:r>
    </w:p>
    <w:p w:rsidR="00057293" w:rsidRDefault="002E12C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называются бактерии, которым свойственно свечение?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1.4: МИКРОФЛОРА ПОЧВЫ, ВОДЫ, ВОЗДУХА, НОРМАЛЬНАЯ МИКРОФЛОРА ОРГАНИЗМА ЖИВОТНОГО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№1</w:t>
      </w:r>
    </w:p>
    <w:p w:rsidR="00057293" w:rsidRDefault="002E12C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таблицу:</w:t>
      </w:r>
    </w:p>
    <w:tbl>
      <w:tblPr>
        <w:tblStyle w:val="af6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2445"/>
        <w:gridCol w:w="4786"/>
      </w:tblGrid>
      <w:tr w:rsidR="00057293">
        <w:tc>
          <w:tcPr>
            <w:tcW w:w="4785" w:type="dxa"/>
            <w:gridSpan w:val="2"/>
          </w:tcPr>
          <w:p w:rsidR="00057293" w:rsidRDefault="002E12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786" w:type="dxa"/>
          </w:tcPr>
          <w:p w:rsidR="00057293" w:rsidRDefault="002E12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Признаки</w:t>
            </w:r>
          </w:p>
        </w:tc>
      </w:tr>
      <w:tr w:rsidR="00057293">
        <w:tc>
          <w:tcPr>
            <w:tcW w:w="4785" w:type="dxa"/>
            <w:gridSpan w:val="2"/>
          </w:tcPr>
          <w:p w:rsidR="00057293" w:rsidRDefault="002E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Микрофлора почвы</w:t>
            </w:r>
          </w:p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4785" w:type="dxa"/>
            <w:gridSpan w:val="2"/>
          </w:tcPr>
          <w:p w:rsidR="00057293" w:rsidRDefault="002E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Микрофлора воды</w:t>
            </w:r>
          </w:p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4785" w:type="dxa"/>
            <w:gridSpan w:val="2"/>
            <w:tcBorders>
              <w:bottom w:val="single" w:sz="4" w:space="0" w:color="000000"/>
            </w:tcBorders>
          </w:tcPr>
          <w:p w:rsidR="00057293" w:rsidRDefault="002E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Микрофлора воздуха</w:t>
            </w:r>
          </w:p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bottom w:val="single" w:sz="4" w:space="0" w:color="000000"/>
            </w:tcBorders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rPr>
          <w:trHeight w:val="570"/>
        </w:trPr>
        <w:tc>
          <w:tcPr>
            <w:tcW w:w="2340" w:type="dxa"/>
            <w:vMerge w:val="restart"/>
            <w:tcBorders>
              <w:right w:val="single" w:sz="4" w:space="0" w:color="000000"/>
            </w:tcBorders>
          </w:tcPr>
          <w:p w:rsidR="00057293" w:rsidRDefault="002E1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Нормальная микрофлора организма животного</w:t>
            </w:r>
          </w:p>
          <w:p w:rsidR="00057293" w:rsidRDefault="00057293">
            <w:pPr>
              <w:rPr>
                <w:sz w:val="20"/>
                <w:szCs w:val="20"/>
              </w:rPr>
            </w:pPr>
          </w:p>
          <w:p w:rsidR="00057293" w:rsidRDefault="00057293">
            <w:pPr>
              <w:rPr>
                <w:sz w:val="20"/>
                <w:szCs w:val="20"/>
              </w:rPr>
            </w:pPr>
          </w:p>
          <w:p w:rsidR="00057293" w:rsidRDefault="00057293">
            <w:pPr>
              <w:rPr>
                <w:sz w:val="20"/>
                <w:szCs w:val="20"/>
              </w:rPr>
            </w:pPr>
          </w:p>
          <w:p w:rsidR="00057293" w:rsidRDefault="00057293">
            <w:pPr>
              <w:rPr>
                <w:sz w:val="20"/>
                <w:szCs w:val="20"/>
              </w:rPr>
            </w:pPr>
          </w:p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 w:rsidR="00057293" w:rsidRDefault="002E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Микрофлора кожи</w:t>
            </w:r>
          </w:p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bottom w:val="single" w:sz="4" w:space="0" w:color="000000"/>
            </w:tcBorders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rPr>
          <w:trHeight w:val="555"/>
        </w:trPr>
        <w:tc>
          <w:tcPr>
            <w:tcW w:w="2340" w:type="dxa"/>
            <w:vMerge/>
            <w:tcBorders>
              <w:right w:val="single" w:sz="4" w:space="0" w:color="000000"/>
            </w:tcBorders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293" w:rsidRDefault="002E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Микрофлора пищеварительного тракта</w:t>
            </w:r>
          </w:p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bottom w:val="single" w:sz="4" w:space="0" w:color="000000"/>
            </w:tcBorders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rPr>
          <w:trHeight w:val="405"/>
        </w:trPr>
        <w:tc>
          <w:tcPr>
            <w:tcW w:w="2340" w:type="dxa"/>
            <w:vMerge/>
            <w:tcBorders>
              <w:right w:val="single" w:sz="4" w:space="0" w:color="000000"/>
            </w:tcBorders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293" w:rsidRDefault="002E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Микрофлора дыхательных путей</w:t>
            </w:r>
          </w:p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bottom w:val="single" w:sz="4" w:space="0" w:color="000000"/>
            </w:tcBorders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rPr>
          <w:trHeight w:val="480"/>
        </w:trPr>
        <w:tc>
          <w:tcPr>
            <w:tcW w:w="2340" w:type="dxa"/>
            <w:vMerge/>
            <w:tcBorders>
              <w:right w:val="single" w:sz="4" w:space="0" w:color="000000"/>
            </w:tcBorders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</w:tcBorders>
          </w:tcPr>
          <w:p w:rsidR="00057293" w:rsidRDefault="002E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Микрофлора мочеполовых путей</w:t>
            </w:r>
          </w:p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</w:tcBorders>
          </w:tcPr>
          <w:p w:rsidR="00057293" w:rsidRDefault="00057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№2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Ответьте на вопросы:</w:t>
      </w:r>
    </w:p>
    <w:p w:rsidR="00057293" w:rsidRDefault="002E12C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попадают микробы на растения?</w:t>
      </w:r>
    </w:p>
    <w:p w:rsidR="00057293" w:rsidRDefault="002E12C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эпифитная микрофлора?</w:t>
      </w:r>
    </w:p>
    <w:p w:rsidR="00057293" w:rsidRDefault="002E12C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микробы обитают на растениях и кормах?</w:t>
      </w:r>
    </w:p>
    <w:p w:rsidR="00057293" w:rsidRDefault="002E12C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каких условиях микробы вызывают порчу кормов?</w:t>
      </w:r>
    </w:p>
    <w:p w:rsidR="00057293" w:rsidRDefault="002E12C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возбудители могут быть обнаружены на кормах?</w:t>
      </w:r>
    </w:p>
    <w:p w:rsidR="00057293" w:rsidRDefault="002E12C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микробы участвуют в разложении навоза?</w:t>
      </w:r>
    </w:p>
    <w:p w:rsidR="00057293" w:rsidRDefault="002E12C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опасные возбудители могут попадать в навоз?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№3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Опишите каждый показатель санитарно-бактериологической оценки воды,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укажите допустимые нормы использования воды для питья животных, заполните таблицу.</w:t>
      </w:r>
    </w:p>
    <w:tbl>
      <w:tblPr>
        <w:tblStyle w:val="af7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0"/>
        <w:gridCol w:w="3190"/>
        <w:gridCol w:w="3191"/>
      </w:tblGrid>
      <w:tr w:rsidR="00057293">
        <w:tc>
          <w:tcPr>
            <w:tcW w:w="3190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Микробное число</w:t>
            </w:r>
          </w:p>
        </w:tc>
        <w:tc>
          <w:tcPr>
            <w:tcW w:w="3190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Коли-титр</w:t>
            </w:r>
          </w:p>
        </w:tc>
        <w:tc>
          <w:tcPr>
            <w:tcW w:w="3191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Коли- индекс</w:t>
            </w:r>
          </w:p>
        </w:tc>
      </w:tr>
      <w:tr w:rsidR="00057293">
        <w:tc>
          <w:tcPr>
            <w:tcW w:w="319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№4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Ответьте на вопросы теста: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1) В каком из желудков (книжке, сычуге, рубце, сетке) происходит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размножение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молочно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- кислых бактерий?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а)  книжка</w:t>
      </w:r>
      <w:proofErr w:type="gramEnd"/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рубец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сычуг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2)В сычуге происходит синтез витаминов группы…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а) А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D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3)Сколько микробных клеток в 1 г. толстого кишечника?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до 3 млрд.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 млн.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менее 2 млн.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4)Какие органы считаются стерильными у здоровых животных?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мочевой пузырь, матка, желудок.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матка, яичники, слизистая оболочка глаз.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яичники, семенники, матка.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5)От чего зависит количественный и видовой состав микрофлоры ротовой полости животных?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окружающей среды.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от вида корма.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от типа кормления.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1.5: ВЛИЯНИЕ НА МИКРООРГАНИЗМЫ ВНЕШНИХ ФАКТОРОВ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№1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 таблицу, опишите основные характеристики.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1352550" cy="638175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775" y="3479963"/>
                          <a:ext cx="1314450" cy="600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57293" w:rsidRDefault="002E12C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Действие антибиотиков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1352550" cy="638175"/>
                <wp:effectExtent b="0" l="0" r="0" t="0"/>
                <wp:wrapNone/>
                <wp:docPr id="1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550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127000</wp:posOffset>
                </wp:positionV>
                <wp:extent cx="1371600" cy="657225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9250" y="3470438"/>
                          <a:ext cx="1333500" cy="6191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57293" w:rsidRDefault="002E12C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Действие бактериофагов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127000</wp:posOffset>
                </wp:positionV>
                <wp:extent cx="1371600" cy="657225"/>
                <wp:effectExtent b="0" l="0" r="0" t="0"/>
                <wp:wrapNone/>
                <wp:docPr id="1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657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50800</wp:posOffset>
                </wp:positionV>
                <wp:extent cx="952500" cy="771525"/>
                <wp:effectExtent l="0" t="0" r="0" b="0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413288"/>
                          <a:ext cx="9144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64A2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57293" w:rsidRDefault="002E12C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Биологические факторы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50800</wp:posOffset>
                </wp:positionV>
                <wp:extent cx="952500" cy="771525"/>
                <wp:effectExtent b="0" l="0" r="0" t="0"/>
                <wp:wrapNone/>
                <wp:docPr id="1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77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215900</wp:posOffset>
                </wp:positionV>
                <wp:extent cx="841375" cy="260350"/>
                <wp:effectExtent l="0" t="0" r="0" b="0"/>
                <wp:wrapNone/>
                <wp:docPr id="12" name="Полилиния: фигу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4931663" y="3656175"/>
                          <a:ext cx="828675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675" h="247650" extrusionOk="0">
                              <a:moveTo>
                                <a:pt x="0" y="0"/>
                              </a:moveTo>
                              <a:lnTo>
                                <a:pt x="828675" y="2476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215900</wp:posOffset>
                </wp:positionV>
                <wp:extent cx="841375" cy="260350"/>
                <wp:effectExtent b="0" l="0" r="0" t="0"/>
                <wp:wrapNone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215900</wp:posOffset>
                </wp:positionV>
                <wp:extent cx="793750" cy="241300"/>
                <wp:effectExtent l="0" t="0" r="0" b="0"/>
                <wp:wrapNone/>
                <wp:docPr id="17" name="Полилиния: фигур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4955475" y="3665700"/>
                          <a:ext cx="78105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0" h="228600" extrusionOk="0">
                              <a:moveTo>
                                <a:pt x="0" y="0"/>
                              </a:moveTo>
                              <a:lnTo>
                                <a:pt x="781050" y="228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215900</wp:posOffset>
                </wp:positionV>
                <wp:extent cx="793750" cy="241300"/>
                <wp:effectExtent b="0" l="0" r="0" t="0"/>
                <wp:wrapNone/>
                <wp:docPr id="1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0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57293" w:rsidRDefault="000572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139700</wp:posOffset>
                </wp:positionV>
                <wp:extent cx="9525" cy="257175"/>
                <wp:effectExtent l="0" t="0" r="0" b="0"/>
                <wp:wrapNone/>
                <wp:docPr id="18" name="Полилиния: фигур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1238" y="3651413"/>
                          <a:ext cx="9525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57175" extrusionOk="0">
                              <a:moveTo>
                                <a:pt x="0" y="0"/>
                              </a:moveTo>
                              <a:lnTo>
                                <a:pt x="9525" y="2571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139700</wp:posOffset>
                </wp:positionV>
                <wp:extent cx="9525" cy="257175"/>
                <wp:effectExtent b="0" l="0" r="0" t="0"/>
                <wp:wrapNone/>
                <wp:docPr id="1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101600</wp:posOffset>
                </wp:positionV>
                <wp:extent cx="1047750" cy="7048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1175" y="3446625"/>
                          <a:ext cx="1009650" cy="666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57293" w:rsidRDefault="002E12C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Действие микробов - антагонистов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101600</wp:posOffset>
                </wp:positionV>
                <wp:extent cx="1047750" cy="704850"/>
                <wp:effectExtent b="0" l="0" r="0" t="0"/>
                <wp:wrapNone/>
                <wp:docPr id="1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Задание №2</w:t>
      </w:r>
    </w:p>
    <w:p w:rsidR="00057293" w:rsidRDefault="002E12C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Зарисуйте схему и дайте характеристику основным понятиям.</w:t>
      </w:r>
    </w:p>
    <w:tbl>
      <w:tblPr>
        <w:tblStyle w:val="af8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7"/>
        <w:gridCol w:w="1519"/>
        <w:gridCol w:w="1644"/>
        <w:gridCol w:w="1164"/>
        <w:gridCol w:w="1391"/>
        <w:gridCol w:w="1560"/>
        <w:gridCol w:w="1666"/>
      </w:tblGrid>
      <w:tr w:rsidR="00057293">
        <w:tc>
          <w:tcPr>
            <w:tcW w:w="627" w:type="dxa"/>
            <w:vMerge w:val="restart"/>
          </w:tcPr>
          <w:p w:rsidR="00057293" w:rsidRDefault="002E12C4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Физические факторы</w:t>
            </w:r>
          </w:p>
        </w:tc>
        <w:tc>
          <w:tcPr>
            <w:tcW w:w="1519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1644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Высушивание</w:t>
            </w:r>
          </w:p>
        </w:tc>
        <w:tc>
          <w:tcPr>
            <w:tcW w:w="1164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света</w:t>
            </w:r>
          </w:p>
        </w:tc>
        <w:tc>
          <w:tcPr>
            <w:tcW w:w="1391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Давление</w:t>
            </w:r>
          </w:p>
        </w:tc>
        <w:tc>
          <w:tcPr>
            <w:tcW w:w="1560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Механическое сотрясение</w:t>
            </w:r>
          </w:p>
        </w:tc>
        <w:tc>
          <w:tcPr>
            <w:tcW w:w="1666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Электрический ток</w:t>
            </w:r>
          </w:p>
        </w:tc>
      </w:tr>
      <w:tr w:rsidR="00057293">
        <w:trPr>
          <w:trHeight w:val="1950"/>
        </w:trPr>
        <w:tc>
          <w:tcPr>
            <w:tcW w:w="627" w:type="dxa"/>
            <w:vMerge/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644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164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391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56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666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№3</w:t>
      </w:r>
    </w:p>
    <w:p w:rsidR="00057293" w:rsidRDefault="002E12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Микроорганизмы, строящие свою клетку за счёт живого организма человека, животных, растений.</w:t>
      </w:r>
    </w:p>
    <w:p w:rsidR="00057293" w:rsidRDefault="002E12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Процесс окисления аммиака, сначала в азотистую, затем в </w:t>
      </w:r>
      <w:proofErr w:type="gramStart"/>
      <w:r>
        <w:rPr>
          <w:rFonts w:ascii="Cambria" w:eastAsia="Cambria" w:hAnsi="Cambria" w:cs="Cambria"/>
          <w:color w:val="000000"/>
          <w:sz w:val="28"/>
          <w:szCs w:val="28"/>
        </w:rPr>
        <w:t>азотную  кислоту</w:t>
      </w:r>
      <w:proofErr w:type="gramEnd"/>
      <w:r>
        <w:rPr>
          <w:rFonts w:ascii="Cambria" w:eastAsia="Cambria" w:hAnsi="Cambria" w:cs="Cambria"/>
          <w:color w:val="000000"/>
          <w:sz w:val="28"/>
          <w:szCs w:val="28"/>
        </w:rPr>
        <w:t xml:space="preserve"> с участием бактерий.</w:t>
      </w:r>
    </w:p>
    <w:p w:rsidR="00057293" w:rsidRDefault="002E12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Микроорганизмы не образующие спор.</w:t>
      </w:r>
    </w:p>
    <w:p w:rsidR="00057293" w:rsidRDefault="002E12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Микроорганизмы, живущие при высоких температурах.</w:t>
      </w:r>
    </w:p>
    <w:p w:rsidR="00057293" w:rsidRDefault="002E12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Мелкие, короткие нитевидные образования на </w:t>
      </w:r>
      <w:proofErr w:type="gramStart"/>
      <w:r>
        <w:rPr>
          <w:rFonts w:ascii="Cambria" w:eastAsia="Cambria" w:hAnsi="Cambria" w:cs="Cambria"/>
          <w:color w:val="000000"/>
          <w:sz w:val="28"/>
          <w:szCs w:val="28"/>
        </w:rPr>
        <w:t>поверхности  микробных</w:t>
      </w:r>
      <w:proofErr w:type="gramEnd"/>
      <w:r>
        <w:rPr>
          <w:rFonts w:ascii="Cambria" w:eastAsia="Cambria" w:hAnsi="Cambria" w:cs="Cambria"/>
          <w:color w:val="000000"/>
          <w:sz w:val="28"/>
          <w:szCs w:val="28"/>
        </w:rPr>
        <w:t xml:space="preserve"> клеток.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Вар</w:t>
      </w:r>
      <w:r>
        <w:rPr>
          <w:rFonts w:ascii="Cambria" w:eastAsia="Cambria" w:hAnsi="Cambria" w:cs="Cambria"/>
          <w:color w:val="000000"/>
          <w:sz w:val="28"/>
          <w:szCs w:val="28"/>
        </w:rPr>
        <w:t>ианты ответов:</w:t>
      </w:r>
    </w:p>
    <w:tbl>
      <w:tblPr>
        <w:tblStyle w:val="af9"/>
        <w:tblW w:w="8265" w:type="dxa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9"/>
        <w:gridCol w:w="2835"/>
        <w:gridCol w:w="2971"/>
      </w:tblGrid>
      <w:tr w:rsidR="00057293">
        <w:tc>
          <w:tcPr>
            <w:tcW w:w="2459" w:type="dxa"/>
          </w:tcPr>
          <w:p w:rsidR="00057293" w:rsidRDefault="002E12C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Метатрофы</w:t>
            </w:r>
            <w:proofErr w:type="spellEnd"/>
          </w:p>
        </w:tc>
        <w:tc>
          <w:tcPr>
            <w:tcW w:w="2835" w:type="dxa"/>
          </w:tcPr>
          <w:p w:rsidR="00057293" w:rsidRDefault="002E12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Паратрофы</w:t>
            </w:r>
            <w:proofErr w:type="spellEnd"/>
          </w:p>
        </w:tc>
        <w:tc>
          <w:tcPr>
            <w:tcW w:w="297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 xml:space="preserve">11.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Психрофилы</w:t>
            </w:r>
            <w:proofErr w:type="spellEnd"/>
          </w:p>
        </w:tc>
      </w:tr>
      <w:tr w:rsidR="00057293">
        <w:tc>
          <w:tcPr>
            <w:tcW w:w="2459" w:type="dxa"/>
          </w:tcPr>
          <w:p w:rsidR="00057293" w:rsidRDefault="002E12C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Аэрация</w:t>
            </w:r>
          </w:p>
        </w:tc>
        <w:tc>
          <w:tcPr>
            <w:tcW w:w="2835" w:type="dxa"/>
          </w:tcPr>
          <w:p w:rsidR="00057293" w:rsidRDefault="002E12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Жгутики</w:t>
            </w:r>
          </w:p>
        </w:tc>
        <w:tc>
          <w:tcPr>
            <w:tcW w:w="297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12. Пили</w:t>
            </w:r>
          </w:p>
        </w:tc>
      </w:tr>
      <w:tr w:rsidR="00057293">
        <w:tc>
          <w:tcPr>
            <w:tcW w:w="2459" w:type="dxa"/>
          </w:tcPr>
          <w:p w:rsidR="00057293" w:rsidRDefault="002E12C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Бактерии</w:t>
            </w:r>
          </w:p>
        </w:tc>
        <w:tc>
          <w:tcPr>
            <w:tcW w:w="2835" w:type="dxa"/>
          </w:tcPr>
          <w:p w:rsidR="00057293" w:rsidRDefault="002E12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Гиперемия</w:t>
            </w:r>
          </w:p>
        </w:tc>
        <w:tc>
          <w:tcPr>
            <w:tcW w:w="297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13. Нитрификация</w:t>
            </w:r>
          </w:p>
        </w:tc>
      </w:tr>
      <w:tr w:rsidR="00057293">
        <w:tc>
          <w:tcPr>
            <w:tcW w:w="2459" w:type="dxa"/>
          </w:tcPr>
          <w:p w:rsidR="00057293" w:rsidRDefault="002E12C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Термофилы</w:t>
            </w:r>
          </w:p>
        </w:tc>
        <w:tc>
          <w:tcPr>
            <w:tcW w:w="2835" w:type="dxa"/>
          </w:tcPr>
          <w:p w:rsidR="00057293" w:rsidRDefault="002E12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Аммонификация</w:t>
            </w:r>
          </w:p>
        </w:tc>
        <w:tc>
          <w:tcPr>
            <w:tcW w:w="297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 xml:space="preserve">14.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Мезофилы</w:t>
            </w:r>
            <w:proofErr w:type="spellEnd"/>
          </w:p>
        </w:tc>
      </w:tr>
      <w:tr w:rsidR="00057293">
        <w:tc>
          <w:tcPr>
            <w:tcW w:w="2459" w:type="dxa"/>
          </w:tcPr>
          <w:p w:rsidR="00057293" w:rsidRDefault="002E12C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реснички</w:t>
            </w:r>
          </w:p>
        </w:tc>
        <w:tc>
          <w:tcPr>
            <w:tcW w:w="2835" w:type="dxa"/>
          </w:tcPr>
          <w:p w:rsidR="00057293" w:rsidRDefault="002E12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Сапрофиты</w:t>
            </w:r>
          </w:p>
        </w:tc>
        <w:tc>
          <w:tcPr>
            <w:tcW w:w="297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rPr>
                <w:rFonts w:ascii="Cambria" w:eastAsia="Cambria" w:hAnsi="Cambria" w:cs="Cambria"/>
                <w:color w:val="000000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15. Вирусы</w:t>
            </w:r>
          </w:p>
        </w:tc>
      </w:tr>
    </w:tbl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№4</w:t>
      </w:r>
    </w:p>
    <w:p w:rsidR="00057293" w:rsidRDefault="002E12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Микроорганизмы, у которых для окисления органических веществ используется кислород воздуха.</w:t>
      </w:r>
    </w:p>
    <w:p w:rsidR="00057293" w:rsidRDefault="002E12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микроорганизма круглой или овальной формы, формирующееся при неблагоприятных условиях среды.</w:t>
      </w:r>
    </w:p>
    <w:p w:rsidR="00057293" w:rsidRDefault="002E12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Микроорганизмы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образующие спору   без доступа кислорода.</w:t>
      </w:r>
    </w:p>
    <w:p w:rsidR="00057293" w:rsidRDefault="002E12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обеззараживания объектов внешней среды.</w:t>
      </w:r>
    </w:p>
    <w:p w:rsidR="00057293" w:rsidRDefault="002E12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Вирусы бактерий, способные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(растворя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 их.</w:t>
      </w:r>
    </w:p>
    <w:tbl>
      <w:tblPr>
        <w:tblStyle w:val="afa"/>
        <w:tblW w:w="849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2"/>
        <w:gridCol w:w="2832"/>
      </w:tblGrid>
      <w:tr w:rsidR="00057293">
        <w:tc>
          <w:tcPr>
            <w:tcW w:w="283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1.анаэробы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бактериофаги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 дератизация</w:t>
            </w:r>
          </w:p>
        </w:tc>
      </w:tr>
      <w:tr w:rsidR="00057293">
        <w:tc>
          <w:tcPr>
            <w:tcW w:w="283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капсула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спора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 антитела</w:t>
            </w:r>
          </w:p>
        </w:tc>
      </w:tr>
      <w:tr w:rsidR="00057293">
        <w:tc>
          <w:tcPr>
            <w:tcW w:w="283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бациллы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аэробы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клостридии</w:t>
            </w:r>
            <w:proofErr w:type="spellEnd"/>
          </w:p>
        </w:tc>
      </w:tr>
      <w:tr w:rsidR="00057293">
        <w:tc>
          <w:tcPr>
            <w:tcW w:w="2831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стерилизация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 дезинфекция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 сапрофиты</w:t>
            </w:r>
          </w:p>
        </w:tc>
      </w:tr>
      <w:tr w:rsidR="00057293">
        <w:tc>
          <w:tcPr>
            <w:tcW w:w="2831" w:type="dxa"/>
          </w:tcPr>
          <w:p w:rsidR="00057293" w:rsidRDefault="002E1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5.глобулины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бактерии</w:t>
            </w:r>
          </w:p>
        </w:tc>
        <w:tc>
          <w:tcPr>
            <w:tcW w:w="2832" w:type="dxa"/>
          </w:tcPr>
          <w:p w:rsidR="00057293" w:rsidRDefault="002E1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микроаэрофилы</w:t>
            </w:r>
            <w:proofErr w:type="spellEnd"/>
          </w:p>
        </w:tc>
      </w:tr>
    </w:tbl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№5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таблицу</w:t>
      </w: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b"/>
        <w:tblW w:w="84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4"/>
        <w:gridCol w:w="1439"/>
        <w:gridCol w:w="1560"/>
        <w:gridCol w:w="1701"/>
        <w:gridCol w:w="1559"/>
        <w:gridCol w:w="1412"/>
      </w:tblGrid>
      <w:tr w:rsidR="00057293">
        <w:trPr>
          <w:trHeight w:val="240"/>
        </w:trPr>
        <w:tc>
          <w:tcPr>
            <w:tcW w:w="824" w:type="dxa"/>
            <w:vMerge w:val="restart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439" w:type="dxa"/>
            <w:vMerge w:val="restart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стерилизации</w:t>
            </w:r>
          </w:p>
        </w:tc>
        <w:tc>
          <w:tcPr>
            <w:tcW w:w="4820" w:type="dxa"/>
            <w:gridSpan w:val="3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гибели формы</w:t>
            </w:r>
          </w:p>
        </w:tc>
        <w:tc>
          <w:tcPr>
            <w:tcW w:w="1412" w:type="dxa"/>
            <w:vMerge w:val="restart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</w:tr>
      <w:tr w:rsidR="00057293">
        <w:trPr>
          <w:trHeight w:val="240"/>
        </w:trPr>
        <w:tc>
          <w:tcPr>
            <w:tcW w:w="824" w:type="dxa"/>
            <w:vMerge/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vMerge/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Вегетативной</w:t>
            </w:r>
          </w:p>
        </w:tc>
        <w:tc>
          <w:tcPr>
            <w:tcW w:w="1701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Капсульной</w:t>
            </w:r>
          </w:p>
        </w:tc>
        <w:tc>
          <w:tcPr>
            <w:tcW w:w="1559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Споровой</w:t>
            </w:r>
          </w:p>
        </w:tc>
        <w:tc>
          <w:tcPr>
            <w:tcW w:w="1412" w:type="dxa"/>
            <w:vMerge/>
          </w:tcPr>
          <w:p w:rsidR="00057293" w:rsidRDefault="00057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824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9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Кипячение</w:t>
            </w:r>
          </w:p>
        </w:tc>
        <w:tc>
          <w:tcPr>
            <w:tcW w:w="156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824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9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Обжигание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фламбирование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824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9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Сухим жаром</w:t>
            </w:r>
          </w:p>
        </w:tc>
        <w:tc>
          <w:tcPr>
            <w:tcW w:w="156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824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9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Пароом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(автоклав)</w:t>
            </w:r>
          </w:p>
        </w:tc>
        <w:tc>
          <w:tcPr>
            <w:tcW w:w="156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824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9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Текучим паром</w:t>
            </w:r>
          </w:p>
        </w:tc>
        <w:tc>
          <w:tcPr>
            <w:tcW w:w="156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№6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таблицу: использование физических и химических факторов для уничтожения микрофлоры.</w:t>
      </w:r>
    </w:p>
    <w:tbl>
      <w:tblPr>
        <w:tblStyle w:val="afc"/>
        <w:tblW w:w="63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0"/>
        <w:gridCol w:w="3190"/>
      </w:tblGrid>
      <w:tr w:rsidR="00057293">
        <w:tc>
          <w:tcPr>
            <w:tcW w:w="3190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Основные понятия</w:t>
            </w:r>
          </w:p>
        </w:tc>
        <w:tc>
          <w:tcPr>
            <w:tcW w:w="3190" w:type="dxa"/>
          </w:tcPr>
          <w:p w:rsidR="00057293" w:rsidRDefault="002E12C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Характеристика</w:t>
            </w:r>
          </w:p>
        </w:tc>
      </w:tr>
      <w:tr w:rsidR="00057293">
        <w:tc>
          <w:tcPr>
            <w:tcW w:w="3190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Стерилизация</w:t>
            </w:r>
          </w:p>
        </w:tc>
        <w:tc>
          <w:tcPr>
            <w:tcW w:w="319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3190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Пастеризация</w:t>
            </w:r>
          </w:p>
        </w:tc>
        <w:tc>
          <w:tcPr>
            <w:tcW w:w="319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3190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Тиндализация</w:t>
            </w:r>
          </w:p>
        </w:tc>
        <w:tc>
          <w:tcPr>
            <w:tcW w:w="319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3190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Дезинфекция</w:t>
            </w:r>
          </w:p>
        </w:tc>
        <w:tc>
          <w:tcPr>
            <w:tcW w:w="319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3190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Асептика</w:t>
            </w:r>
          </w:p>
        </w:tc>
        <w:tc>
          <w:tcPr>
            <w:tcW w:w="319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57293">
        <w:tc>
          <w:tcPr>
            <w:tcW w:w="3190" w:type="dxa"/>
          </w:tcPr>
          <w:p w:rsidR="00057293" w:rsidRDefault="002E12C4">
            <w:pPr>
              <w:widowControl w:val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Антисептика</w:t>
            </w:r>
          </w:p>
        </w:tc>
        <w:tc>
          <w:tcPr>
            <w:tcW w:w="3190" w:type="dxa"/>
          </w:tcPr>
          <w:p w:rsidR="00057293" w:rsidRDefault="0005729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1.6: ОСНОВЫ УЧЕНИЯ О ВИРУСАХ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Задание №1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Ответьте на вопросы:</w:t>
      </w:r>
    </w:p>
    <w:p w:rsidR="00057293" w:rsidRDefault="002E12C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условие обязательно для размножения вирусов?</w:t>
      </w:r>
    </w:p>
    <w:p w:rsidR="00057293" w:rsidRDefault="002E12C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значит «местная реакция» организма на внедрение вируса?</w:t>
      </w:r>
    </w:p>
    <w:p w:rsidR="00057293" w:rsidRDefault="002E12C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Размножение и культивирование вирусов?</w:t>
      </w:r>
    </w:p>
    <w:p w:rsidR="00057293" w:rsidRDefault="002E12C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чего зависит устойчивость вирусов?</w:t>
      </w:r>
    </w:p>
    <w:p w:rsidR="00057293" w:rsidRDefault="002E12C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чём заключается общая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 организма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внедрение вируса?</w:t>
      </w:r>
    </w:p>
    <w:p w:rsidR="00057293" w:rsidRDefault="002E12C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процесс размножения вирусов.</w:t>
      </w:r>
    </w:p>
    <w:p w:rsidR="00057293" w:rsidRDefault="002E12C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какой целью заражают куриные эмбрионы?</w:t>
      </w: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№2</w:t>
      </w:r>
    </w:p>
    <w:p w:rsidR="00057293" w:rsidRDefault="002E12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Ответьте на вопросы теста: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Georgia" w:eastAsia="Georgia" w:hAnsi="Georgia" w:cs="Georgia"/>
          <w:noProof/>
          <w:color w:val="444444"/>
          <w:sz w:val="24"/>
          <w:szCs w:val="24"/>
        </w:rPr>
        <w:drawing>
          <wp:inline distT="0" distB="0" distL="0" distR="0">
            <wp:extent cx="3810000" cy="2752725"/>
            <wp:effectExtent l="0" t="0" r="0" b="0"/>
            <wp:docPr id="25" name="image12.png" descr="http://test.biologii.net/images/fortest/70/v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://test.biologii.net/images/fortest/70/v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На рисунке показано строение сложного (оболочечного) вируса. Какими цифрами обозначены (в ответе цифры могут повторяться):</w:t>
      </w:r>
    </w:p>
    <w:p w:rsidR="00057293" w:rsidRDefault="002E12C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нуклеиновая кислота</w:t>
      </w:r>
    </w:p>
    <w:p w:rsidR="00057293" w:rsidRDefault="002E12C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капсида</w:t>
      </w:r>
      <w:proofErr w:type="spellEnd"/>
    </w:p>
    <w:p w:rsidR="00057293" w:rsidRDefault="002E12C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оболочка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бислоя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</w:t>
      </w:r>
    </w:p>
    <w:p w:rsidR="00057293" w:rsidRDefault="002E12C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прикрепительные белки</w:t>
      </w:r>
    </w:p>
    <w:p w:rsidR="00057293" w:rsidRDefault="002E12C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отстутствующая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простых вирусов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Вирусы состоят из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1. белков и нуклеиновой кислоты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2.  целлюлозы и белков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3. ДНК и РНК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eorgia" w:eastAsia="Georgia" w:hAnsi="Georgia" w:cs="Georgia"/>
          <w:color w:val="444444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>4. ядра и цитоплазмы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Размеры большинства вирусов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1. около одного миллиметра или чуть меньше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2. око</w:t>
      </w:r>
      <w:r>
        <w:rPr>
          <w:rFonts w:ascii="Times New Roman" w:eastAsia="Times New Roman" w:hAnsi="Times New Roman" w:cs="Times New Roman"/>
          <w:sz w:val="28"/>
          <w:szCs w:val="28"/>
        </w:rPr>
        <w:t>ло одной сотой миллиметра или чуть меньше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3. намного меньше одной тысячной миллиметра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4. не превосходят размеры атомов и молекул</w:t>
      </w:r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Белковая оболочка, в которую заключен геном вируса, называется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1. вирион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2.  капсула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вироид</w:t>
      </w:r>
      <w:proofErr w:type="spellEnd"/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капсид</w:t>
      </w:r>
      <w:proofErr w:type="spellEnd"/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Вирусы – облигатные внутриклеточные паразиты. Это значит, что они не способны к размножению и синтезу своих белков в отсутствие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1. ферментов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2. клеточной стенки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3.  клетки-хозяина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4. генов другого вируса</w:t>
      </w:r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Сравните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вирусы и бактерии. Для каждого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утвержедния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решите, верно оно для вирусов, бактерий или тех и других. Верным считайте утверждение, если хотя бы какие-то представители группы (а не обязательно вся группа целиком) этим свойством обладают.</w:t>
      </w:r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shd w:val="clear" w:color="auto" w:fill="FFFFFF"/>
        <w:spacing w:after="0"/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  <w:t>1.</w:t>
      </w:r>
      <w:r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  <w:tab/>
        <w:t>только вирусы</w:t>
      </w:r>
      <w:r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  <w:tab/>
        <w:t>3.</w:t>
      </w:r>
      <w:r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  <w:tab/>
      </w:r>
      <w:proofErr w:type="gramStart"/>
      <w:r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  <w:t>верно</w:t>
      </w:r>
      <w:proofErr w:type="gramEnd"/>
      <w:r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  <w:t xml:space="preserve"> для обеих групп</w:t>
      </w:r>
    </w:p>
    <w:p w:rsidR="00057293" w:rsidRDefault="002E12C4">
      <w:pPr>
        <w:shd w:val="clear" w:color="auto" w:fill="FFFFFF"/>
        <w:spacing w:after="0"/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  <w:t>2.</w:t>
      </w:r>
      <w:r>
        <w:rPr>
          <w:rFonts w:ascii="Georgia" w:eastAsia="Georgia" w:hAnsi="Georgia" w:cs="Georgia"/>
          <w:b/>
          <w:color w:val="444444"/>
          <w:sz w:val="24"/>
          <w:szCs w:val="24"/>
          <w:u w:val="single"/>
        </w:rPr>
        <w:tab/>
        <w:t>только бактерии</w:t>
      </w:r>
    </w:p>
    <w:p w:rsidR="00057293" w:rsidRDefault="00057293">
      <w:pPr>
        <w:shd w:val="clear" w:color="auto" w:fill="FFFFFF"/>
        <w:spacing w:after="0"/>
        <w:rPr>
          <w:rFonts w:ascii="Georgia" w:eastAsia="Georgia" w:hAnsi="Georgia" w:cs="Georgia"/>
          <w:color w:val="444444"/>
          <w:sz w:val="24"/>
          <w:szCs w:val="24"/>
        </w:rPr>
      </w:pPr>
    </w:p>
    <w:p w:rsidR="00057293" w:rsidRDefault="002E12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вызывают болезни у растений и животных</w:t>
      </w:r>
    </w:p>
    <w:p w:rsidR="00057293" w:rsidRDefault="002E12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имеют клеточную стенку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муреина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пептидогликанов</w:t>
      </w:r>
      <w:proofErr w:type="spellEnd"/>
    </w:p>
    <w:p w:rsidR="00057293" w:rsidRDefault="002E12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липидную мембрану</w:t>
      </w:r>
    </w:p>
    <w:p w:rsidR="00057293" w:rsidRDefault="002E12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 генетическую информацию в РНК</w:t>
      </w:r>
    </w:p>
    <w:p w:rsidR="00057293" w:rsidRDefault="002E12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 генетическую информацию в ДНК</w:t>
      </w:r>
    </w:p>
    <w:p w:rsidR="00057293" w:rsidRDefault="002E12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являются автотрофами</w:t>
      </w:r>
    </w:p>
    <w:p w:rsidR="00057293" w:rsidRDefault="002E12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передвигаются с помощью жгутиков</w:t>
      </w:r>
    </w:p>
    <w:p w:rsidR="00057293" w:rsidRDefault="002E12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геном содержит гены белков с различными функциями: ферментов, регуляторных, структурных</w:t>
      </w:r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 Является стадией ЛИТИЧЕСКОГО пути размножения вируса</w:t>
      </w:r>
    </w:p>
    <w:p w:rsidR="00057293" w:rsidRDefault="002E12C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провируса</w:t>
      </w:r>
      <w:proofErr w:type="spellEnd"/>
    </w:p>
    <w:p w:rsidR="00057293" w:rsidRDefault="002E12C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самосборка вирусных частиц</w:t>
      </w:r>
    </w:p>
    <w:p w:rsidR="00057293" w:rsidRDefault="002E12C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лизис клетки и выход вирионов</w:t>
      </w:r>
    </w:p>
    <w:p w:rsidR="00057293" w:rsidRDefault="002E12C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репликация вирусного генома</w:t>
      </w: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 Вирусы – единственные организмы, не обладающие полным набором свойств, отличающих живые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организмы от неживых. Выберите из списка этих свойств те, которые у вирусов все-таки ЕСТЬ.</w:t>
      </w:r>
    </w:p>
    <w:p w:rsidR="00057293" w:rsidRDefault="002E12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сложность строения, начиная с молекулярного уровня (построены из нерегулярных биополимеров)</w:t>
      </w:r>
    </w:p>
    <w:p w:rsidR="00057293" w:rsidRDefault="002E12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 веществ</w:t>
      </w:r>
    </w:p>
    <w:p w:rsidR="00057293" w:rsidRDefault="002E12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самовоспроизведение (размножение)</w:t>
      </w:r>
    </w:p>
    <w:p w:rsidR="00057293" w:rsidRDefault="002E12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 и развитие</w:t>
      </w:r>
    </w:p>
    <w:p w:rsidR="00057293" w:rsidRDefault="002E12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раздражимость и саморегуляция (изменение состояния внутренней среды в ответ на стимулы внешней)</w:t>
      </w:r>
    </w:p>
    <w:p w:rsidR="00057293" w:rsidRDefault="002E12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едственность</w:t>
      </w:r>
    </w:p>
    <w:p w:rsidR="00057293" w:rsidRDefault="002E12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изменчивость</w:t>
      </w:r>
    </w:p>
    <w:p w:rsidR="00057293" w:rsidRDefault="002E12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к эволюции</w:t>
      </w: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Задание №3</w:t>
      </w:r>
    </w:p>
    <w:p w:rsidR="00057293" w:rsidRDefault="002E12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Ответьте на вопросы теста:</w:t>
      </w:r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рисунке показано строение простых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безоболочечных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вирусов. Какими цифрами обозначены (в ответе цифры могут повторяться)</w:t>
      </w:r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635" cy="2152015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15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7293" w:rsidRDefault="002E12C4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вирион</w:t>
      </w:r>
    </w:p>
    <w:p w:rsidR="00057293" w:rsidRDefault="002E12C4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геном</w:t>
      </w:r>
    </w:p>
    <w:p w:rsidR="00057293" w:rsidRDefault="002E12C4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капсид</w:t>
      </w:r>
      <w:proofErr w:type="spellEnd"/>
    </w:p>
    <w:p w:rsidR="00057293" w:rsidRDefault="002E12C4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нуклеиновая кислота</w:t>
      </w:r>
    </w:p>
    <w:p w:rsidR="00057293" w:rsidRDefault="002E12C4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прикрепительные белки</w:t>
      </w:r>
    </w:p>
    <w:p w:rsidR="00057293" w:rsidRDefault="002E12C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Вирусы, паразитирующие на представителях разных царств – растений, животных, бактерий – имеют свои особенности строения. 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Какими цифрами на рисунке обозначены</w:t>
      </w: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61230" cy="2780030"/>
            <wp:effectExtent l="0" t="0" r="0" b="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78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7293" w:rsidRDefault="002E12C4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простой вирус животных</w:t>
      </w:r>
    </w:p>
    <w:p w:rsidR="00057293" w:rsidRDefault="002E12C4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сложный вирус животных</w:t>
      </w:r>
    </w:p>
    <w:p w:rsidR="00057293" w:rsidRDefault="002E12C4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 растения</w:t>
      </w:r>
    </w:p>
    <w:p w:rsidR="00057293" w:rsidRDefault="002E12C4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бактериофаг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Первой защитной реакцией клеток человека и животных на заражение вирусом является синтез специальных противовирусных белков, подавляющих развитие вируса в этой клетке и делающих невосприимчивыми к нему соседние. Эти белки называются</w:t>
      </w:r>
    </w:p>
    <w:p w:rsidR="00057293" w:rsidRDefault="002E12C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антигены</w:t>
      </w:r>
    </w:p>
    <w:p w:rsidR="00057293" w:rsidRDefault="002E12C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антибиотики</w:t>
      </w:r>
    </w:p>
    <w:p w:rsidR="00057293" w:rsidRDefault="002E12C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вакцины</w:t>
      </w:r>
    </w:p>
    <w:p w:rsidR="00057293" w:rsidRDefault="002E12C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интерфероны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Наиболее эффективная защита от вирусов у человека и животных –</w:t>
      </w:r>
    </w:p>
    <w:p w:rsidR="00057293" w:rsidRDefault="002E12C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антибиотиков</w:t>
      </w:r>
    </w:p>
    <w:p w:rsidR="00057293" w:rsidRDefault="002E12C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воспалительная реакция</w:t>
      </w:r>
    </w:p>
    <w:p w:rsidR="00057293" w:rsidRDefault="002E12C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специфический иммунитет</w:t>
      </w:r>
    </w:p>
    <w:p w:rsidR="00057293" w:rsidRDefault="002E12C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непроницаемость клеточной мембраны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Выберите те черты вирусов, которые отличают их от всех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других ветвей жизни – бактерий, архей и эукариот. 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ТОЛЬКО вирусы:</w:t>
      </w:r>
    </w:p>
    <w:p w:rsidR="00057293" w:rsidRDefault="002E12C4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 неклеточной формой жизни</w:t>
      </w:r>
    </w:p>
    <w:p w:rsidR="00057293" w:rsidRDefault="002E12C4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 свою генетическую информацию в РНК</w:t>
      </w:r>
    </w:p>
    <w:p w:rsidR="00057293" w:rsidRDefault="002E12C4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размножаются внутри клеток</w:t>
      </w:r>
    </w:p>
    <w:p w:rsidR="00057293" w:rsidRDefault="002E12C4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 для размножения белоксинтезирующий аппарат хозяина</w:t>
      </w:r>
    </w:p>
    <w:p w:rsidR="00057293" w:rsidRDefault="002E12C4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 в жизненном цикле репликацию РНК</w:t>
      </w:r>
    </w:p>
    <w:p w:rsidR="00057293" w:rsidRDefault="002E12C4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вызывают инфекционные заболевания и эпидемии</w:t>
      </w:r>
    </w:p>
    <w:p w:rsidR="00057293" w:rsidRDefault="002E12C4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 встраиваться в геном хозяина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 РЕТРОВИРУСЫ названы так потому, что</w:t>
      </w:r>
    </w:p>
    <w:p w:rsidR="00057293" w:rsidRDefault="002E12C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 РНК для хранения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ледственной информации</w:t>
      </w:r>
    </w:p>
    <w:p w:rsidR="00057293" w:rsidRDefault="002E12C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самая древняя группа вирусов</w:t>
      </w:r>
    </w:p>
    <w:p w:rsidR="00057293" w:rsidRDefault="002E12C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самая примитивная по строению группа вирусов</w:t>
      </w:r>
    </w:p>
    <w:p w:rsidR="00057293" w:rsidRPr="002E12C4" w:rsidRDefault="002E12C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tag w:val="goog_rdk_0"/>
          <w:id w:val="-782950231"/>
        </w:sdtPr>
        <w:sdtEndPr>
          <w:rPr>
            <w:rFonts w:ascii="Times New Roman" w:hAnsi="Times New Roman" w:cs="Times New Roman"/>
          </w:rPr>
        </w:sdtEndPr>
        <w:sdtContent>
          <w:r w:rsidRPr="002E12C4">
            <w:rPr>
              <w:rFonts w:ascii="Times New Roman" w:eastAsia="Gungsuh" w:hAnsi="Times New Roman" w:cs="Times New Roman"/>
              <w:color w:val="000000"/>
              <w:sz w:val="28"/>
              <w:szCs w:val="28"/>
            </w:rPr>
            <w:t>в их жизненном цикле обязательно присутствует обратная транскрипция РНК →ДНК</w:t>
          </w:r>
        </w:sdtContent>
      </w:sdt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Вирусы, паразитирующие на бактериях, называются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вирофаги</w:t>
      </w:r>
      <w:proofErr w:type="spellEnd"/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бактериофаги</w:t>
      </w:r>
      <w:bookmarkStart w:id="1" w:name="_GoBack"/>
      <w:bookmarkEnd w:id="1"/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Т-киллеры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В-клетки</w:t>
      </w:r>
    </w:p>
    <w:p w:rsidR="00057293" w:rsidRDefault="002E12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Какое из приведенных ниже образных определений было дано вирусам?</w:t>
      </w:r>
    </w:p>
    <w:p w:rsidR="00057293" w:rsidRDefault="002E12C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наиневероятнейшая форма существования материи</w:t>
      </w:r>
    </w:p>
    <w:p w:rsidR="00057293" w:rsidRDefault="002E12C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эгоистичная ДНК</w:t>
      </w:r>
    </w:p>
    <w:p w:rsidR="00057293" w:rsidRDefault="002E12C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плохие новости в белковой упаковке</w:t>
      </w:r>
    </w:p>
    <w:p w:rsidR="00057293" w:rsidRDefault="002E12C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жизни</w:t>
      </w:r>
    </w:p>
    <w:p w:rsidR="00057293" w:rsidRDefault="00057293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ВОПРОСЫ ДЛЯ ЗАЧЕТА </w:t>
      </w:r>
    </w:p>
    <w:p w:rsidR="00057293" w:rsidRDefault="002E12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 03 «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Основы  микробиологии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 ОП 03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 микробиологии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её содержание и связь с другими науками.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Значение работ Л. Пастера, И. Мечникова, Р. Коха, 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 Ивановского,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Вышелесского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икробиологии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микробов в промышленности и сельском хозяйстве. Микробиология и эпизоотология на службе охраны здоровья людей.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бактерий.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Капсулообразование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спорообразование и биологическое значение.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Морфология и строение актиномицетов.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бактерий. Приспособление бактерий к условиям внешней среды.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Морфология и строение спирохет.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Морфология и строение микоплазм.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Морфология и строение риккетсий.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Морфология и строение грибов.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 и дыхание микробов.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Токсины, ферменты микроорганизмов, их практическое значение, применение в промышленности.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 и размножение микроорганизмов.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Наследственность и изменчивость микроорганизмов.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Процессы брожения, их практическое значение.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изменчивости и практическое значение изменчивости микроорганизмов.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Микрофлора почвы, воды, воздуха.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физических факторов на микроорганизмы.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Нормальная микрофлора организма животного.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биологи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факторов.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физических и химических факторов для уничтожения патогенной микрофлоры.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Вирусы и их основные свойства.</w:t>
      </w:r>
    </w:p>
    <w:p w:rsidR="00057293" w:rsidRDefault="002E12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Культивирование вирусов и их патогенное действие.</w:t>
      </w:r>
    </w:p>
    <w:p w:rsidR="00057293" w:rsidRDefault="00057293">
      <w:pPr>
        <w:rPr>
          <w:sz w:val="28"/>
          <w:szCs w:val="28"/>
        </w:rPr>
      </w:pPr>
    </w:p>
    <w:p w:rsidR="00057293" w:rsidRDefault="002E12C4">
      <w:pPr>
        <w:jc w:val="center"/>
        <w:rPr>
          <w:sz w:val="20"/>
          <w:szCs w:val="20"/>
        </w:rPr>
      </w:pPr>
      <w:r>
        <w:br w:type="page"/>
      </w:r>
    </w:p>
    <w:p w:rsidR="00057293" w:rsidRDefault="00057293">
      <w:pPr>
        <w:shd w:val="clear" w:color="auto" w:fill="FFFFFF"/>
        <w:spacing w:after="0"/>
        <w:rPr>
          <w:rFonts w:ascii="Georgia" w:eastAsia="Georgia" w:hAnsi="Georgia" w:cs="Georgia"/>
          <w:color w:val="444444"/>
          <w:sz w:val="24"/>
          <w:szCs w:val="24"/>
        </w:rPr>
      </w:pPr>
    </w:p>
    <w:p w:rsidR="00057293" w:rsidRDefault="00057293">
      <w:pPr>
        <w:shd w:val="clear" w:color="auto" w:fill="FFFFFF"/>
        <w:spacing w:before="150" w:after="150"/>
        <w:jc w:val="both"/>
        <w:rPr>
          <w:rFonts w:ascii="Georgia" w:eastAsia="Georgia" w:hAnsi="Georgia" w:cs="Georgia"/>
          <w:color w:val="444444"/>
          <w:sz w:val="24"/>
          <w:szCs w:val="24"/>
        </w:rPr>
      </w:pP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57293" w:rsidRDefault="000572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57293" w:rsidRDefault="000572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rPr>
          <w:sz w:val="20"/>
          <w:szCs w:val="20"/>
        </w:rPr>
      </w:pPr>
    </w:p>
    <w:p w:rsidR="00057293" w:rsidRDefault="00057293">
      <w:pPr>
        <w:rPr>
          <w:sz w:val="20"/>
          <w:szCs w:val="20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293" w:rsidRDefault="002E12C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57293" w:rsidRDefault="00057293"/>
    <w:p w:rsidR="00057293" w:rsidRDefault="00057293">
      <w:pPr>
        <w:spacing w:line="360" w:lineRule="auto"/>
        <w:jc w:val="both"/>
        <w:rPr>
          <w:sz w:val="28"/>
          <w:szCs w:val="28"/>
        </w:rPr>
      </w:pPr>
    </w:p>
    <w:p w:rsidR="00057293" w:rsidRDefault="000572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mbria" w:eastAsia="Cambria" w:hAnsi="Cambria" w:cs="Cambria"/>
          <w:b/>
          <w:color w:val="000000"/>
          <w:sz w:val="36"/>
          <w:szCs w:val="36"/>
        </w:rPr>
      </w:pPr>
    </w:p>
    <w:p w:rsidR="00057293" w:rsidRDefault="000572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293" w:rsidRDefault="000572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05729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33FDD"/>
    <w:multiLevelType w:val="multilevel"/>
    <w:tmpl w:val="9B8CEE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786E"/>
    <w:multiLevelType w:val="multilevel"/>
    <w:tmpl w:val="B91046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B3B05"/>
    <w:multiLevelType w:val="multilevel"/>
    <w:tmpl w:val="D35CE8A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0810E4"/>
    <w:multiLevelType w:val="multilevel"/>
    <w:tmpl w:val="4C3AA3E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81D518F"/>
    <w:multiLevelType w:val="multilevel"/>
    <w:tmpl w:val="446C5A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6470A"/>
    <w:multiLevelType w:val="multilevel"/>
    <w:tmpl w:val="2A1255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70DDC"/>
    <w:multiLevelType w:val="multilevel"/>
    <w:tmpl w:val="A5F41C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27465"/>
    <w:multiLevelType w:val="multilevel"/>
    <w:tmpl w:val="4D1242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57BB7"/>
    <w:multiLevelType w:val="multilevel"/>
    <w:tmpl w:val="F6A855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04963"/>
    <w:multiLevelType w:val="multilevel"/>
    <w:tmpl w:val="33E64A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F6C22"/>
    <w:multiLevelType w:val="multilevel"/>
    <w:tmpl w:val="54F49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11BBA"/>
    <w:multiLevelType w:val="multilevel"/>
    <w:tmpl w:val="DEC0FF68"/>
    <w:lvl w:ilvl="0">
      <w:start w:val="7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A26756"/>
    <w:multiLevelType w:val="multilevel"/>
    <w:tmpl w:val="3D7C1E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1F23B3"/>
    <w:multiLevelType w:val="multilevel"/>
    <w:tmpl w:val="92402BE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DD1D81"/>
    <w:multiLevelType w:val="multilevel"/>
    <w:tmpl w:val="1FB011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697"/>
    <w:multiLevelType w:val="multilevel"/>
    <w:tmpl w:val="F5D45AB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decimal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F7F0087"/>
    <w:multiLevelType w:val="multilevel"/>
    <w:tmpl w:val="CBA64F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3C6F6D"/>
    <w:multiLevelType w:val="multilevel"/>
    <w:tmpl w:val="DF52F6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108B8"/>
    <w:multiLevelType w:val="multilevel"/>
    <w:tmpl w:val="6F14C6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716266"/>
    <w:multiLevelType w:val="multilevel"/>
    <w:tmpl w:val="64D832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50351"/>
    <w:multiLevelType w:val="multilevel"/>
    <w:tmpl w:val="C772D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B5D3F"/>
    <w:multiLevelType w:val="multilevel"/>
    <w:tmpl w:val="2638A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A12BBD"/>
    <w:multiLevelType w:val="multilevel"/>
    <w:tmpl w:val="62B8AE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7D00CC"/>
    <w:multiLevelType w:val="multilevel"/>
    <w:tmpl w:val="836E75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7D5A29"/>
    <w:multiLevelType w:val="multilevel"/>
    <w:tmpl w:val="553679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5"/>
  </w:num>
  <w:num w:numId="4">
    <w:abstractNumId w:val="21"/>
  </w:num>
  <w:num w:numId="5">
    <w:abstractNumId w:val="14"/>
  </w:num>
  <w:num w:numId="6">
    <w:abstractNumId w:val="2"/>
  </w:num>
  <w:num w:numId="7">
    <w:abstractNumId w:val="6"/>
  </w:num>
  <w:num w:numId="8">
    <w:abstractNumId w:val="22"/>
  </w:num>
  <w:num w:numId="9">
    <w:abstractNumId w:val="10"/>
  </w:num>
  <w:num w:numId="10">
    <w:abstractNumId w:val="3"/>
  </w:num>
  <w:num w:numId="11">
    <w:abstractNumId w:val="7"/>
  </w:num>
  <w:num w:numId="12">
    <w:abstractNumId w:val="16"/>
  </w:num>
  <w:num w:numId="13">
    <w:abstractNumId w:val="4"/>
  </w:num>
  <w:num w:numId="14">
    <w:abstractNumId w:val="20"/>
  </w:num>
  <w:num w:numId="15">
    <w:abstractNumId w:val="17"/>
  </w:num>
  <w:num w:numId="16">
    <w:abstractNumId w:val="13"/>
  </w:num>
  <w:num w:numId="17">
    <w:abstractNumId w:val="0"/>
  </w:num>
  <w:num w:numId="18">
    <w:abstractNumId w:val="12"/>
  </w:num>
  <w:num w:numId="19">
    <w:abstractNumId w:val="15"/>
  </w:num>
  <w:num w:numId="20">
    <w:abstractNumId w:val="19"/>
  </w:num>
  <w:num w:numId="21">
    <w:abstractNumId w:val="9"/>
  </w:num>
  <w:num w:numId="22">
    <w:abstractNumId w:val="8"/>
  </w:num>
  <w:num w:numId="23">
    <w:abstractNumId w:val="23"/>
  </w:num>
  <w:num w:numId="24">
    <w:abstractNumId w:val="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293"/>
    <w:rsid w:val="00057293"/>
    <w:rsid w:val="002E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9A858"/>
  <w15:docId w15:val="{35AD0DF3-D603-42B4-A77D-CBA1B76B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F75"/>
  </w:style>
  <w:style w:type="paragraph" w:styleId="1">
    <w:name w:val="heading 1"/>
    <w:basedOn w:val="a"/>
    <w:next w:val="a"/>
    <w:link w:val="10"/>
    <w:uiPriority w:val="9"/>
    <w:qFormat/>
    <w:rsid w:val="004063F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3E3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21FED"/>
    <w:pPr>
      <w:keepNext/>
      <w:spacing w:after="0" w:line="240" w:lineRule="auto"/>
      <w:jc w:val="center"/>
      <w:outlineLvl w:val="2"/>
    </w:pPr>
    <w:rPr>
      <w:rFonts w:ascii="Book Antiqua" w:eastAsia="Times New Roman" w:hAnsi="Book Antiqua" w:cs="Times New Roman"/>
      <w:sz w:val="32"/>
      <w:szCs w:val="2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F21FED"/>
    <w:pPr>
      <w:keepNext/>
      <w:spacing w:after="0" w:line="240" w:lineRule="auto"/>
      <w:jc w:val="center"/>
      <w:outlineLvl w:val="8"/>
    </w:pPr>
    <w:rPr>
      <w:rFonts w:ascii="Book Antiqua" w:eastAsia="Times New Roman" w:hAnsi="Book Antiqua" w:cs="Times New Roman"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30">
    <w:name w:val="Заголовок 3 Знак"/>
    <w:basedOn w:val="a0"/>
    <w:link w:val="3"/>
    <w:rsid w:val="00F21FED"/>
    <w:rPr>
      <w:rFonts w:ascii="Book Antiqua" w:eastAsia="Times New Roman" w:hAnsi="Book Antiqua" w:cs="Times New Roman"/>
      <w:sz w:val="32"/>
      <w:szCs w:val="20"/>
    </w:rPr>
  </w:style>
  <w:style w:type="character" w:customStyle="1" w:styleId="90">
    <w:name w:val="Заголовок 9 Знак"/>
    <w:basedOn w:val="a0"/>
    <w:link w:val="9"/>
    <w:rsid w:val="00F21FED"/>
    <w:rPr>
      <w:rFonts w:ascii="Book Antiqua" w:eastAsia="Times New Roman" w:hAnsi="Book Antiqua" w:cs="Times New Roman"/>
      <w:sz w:val="40"/>
      <w:szCs w:val="24"/>
    </w:rPr>
  </w:style>
  <w:style w:type="character" w:customStyle="1" w:styleId="10">
    <w:name w:val="Заголовок 1 Знак"/>
    <w:basedOn w:val="a0"/>
    <w:link w:val="1"/>
    <w:rsid w:val="004063FA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40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3F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EC406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C4063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List Paragraph"/>
    <w:basedOn w:val="a"/>
    <w:uiPriority w:val="34"/>
    <w:qFormat/>
    <w:rsid w:val="007A0F1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9">
    <w:name w:val="Table Grid"/>
    <w:basedOn w:val="a1"/>
    <w:uiPriority w:val="39"/>
    <w:rsid w:val="002611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2"/>
    <w:basedOn w:val="a"/>
    <w:link w:val="22"/>
    <w:uiPriority w:val="99"/>
    <w:unhideWhenUsed/>
    <w:rsid w:val="000D4F3C"/>
    <w:pPr>
      <w:spacing w:after="120" w:line="480" w:lineRule="auto"/>
    </w:pPr>
    <w:rPr>
      <w:rFonts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0D4F3C"/>
    <w:rPr>
      <w:rFonts w:cs="Times New Roman"/>
    </w:rPr>
  </w:style>
  <w:style w:type="character" w:customStyle="1" w:styleId="20">
    <w:name w:val="Заголовок 2 Знак"/>
    <w:basedOn w:val="a0"/>
    <w:link w:val="2"/>
    <w:rsid w:val="00AA3E3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1">
    <w:name w:val="Body Text 3"/>
    <w:basedOn w:val="a"/>
    <w:link w:val="32"/>
    <w:uiPriority w:val="99"/>
    <w:semiHidden/>
    <w:unhideWhenUsed/>
    <w:rsid w:val="00AA3E3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A3E3D"/>
    <w:rPr>
      <w:sz w:val="16"/>
      <w:szCs w:val="16"/>
    </w:rPr>
  </w:style>
  <w:style w:type="paragraph" w:styleId="aa">
    <w:name w:val="Body Text Indent"/>
    <w:basedOn w:val="a"/>
    <w:link w:val="ab"/>
    <w:uiPriority w:val="99"/>
    <w:semiHidden/>
    <w:unhideWhenUsed/>
    <w:rsid w:val="00AA3E3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A3E3D"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1.xml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1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6.png"/><Relationship Id="rId23" Type="http://schemas.openxmlformats.org/officeDocument/2006/relationships/image" Target="media/image12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8.3201113945264027E-2"/>
          <c:y val="0.10357606759009139"/>
          <c:w val="0.87769784172661869"/>
          <c:h val="0.76603773584905666"/>
        </c:manualLayout>
      </c:layout>
      <c:lineChart>
        <c:grouping val="standard"/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54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10</c:v>
                </c:pt>
                <c:pt idx="1">
                  <c:v>15</c:v>
                </c:pt>
                <c:pt idx="2">
                  <c:v>66</c:v>
                </c:pt>
                <c:pt idx="3">
                  <c:v>78</c:v>
                </c:pt>
                <c:pt idx="4">
                  <c:v>78</c:v>
                </c:pt>
                <c:pt idx="5">
                  <c:v>55</c:v>
                </c:pt>
                <c:pt idx="6">
                  <c:v>32</c:v>
                </c:pt>
                <c:pt idx="7">
                  <c:v>18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10E2-41BE-9C44-C98712483F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774528"/>
        <c:axId val="88776064"/>
      </c:lineChart>
      <c:catAx>
        <c:axId val="88774528"/>
        <c:scaling>
          <c:orientation val="minMax"/>
        </c:scaling>
        <c:delete val="1"/>
        <c:axPos val="b"/>
        <c:minorGridlines>
          <c:spPr>
            <a:ln w="3163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cross"/>
        <c:tickLblPos val="nextTo"/>
        <c:crossAx val="88776064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88776064"/>
        <c:scaling>
          <c:orientation val="minMax"/>
        </c:scaling>
        <c:delete val="1"/>
        <c:axPos val="l"/>
        <c:numFmt formatCode="General" sourceLinked="1"/>
        <c:majorTickMark val="cross"/>
        <c:minorTickMark val="cross"/>
        <c:tickLblPos val="nextTo"/>
        <c:crossAx val="88774528"/>
        <c:crosses val="autoZero"/>
        <c:crossBetween val="midCat"/>
      </c:valAx>
      <c:spPr>
        <a:solidFill>
          <a:srgbClr val="C0C0C0"/>
        </a:solidFill>
        <a:ln w="12654">
          <a:solidFill>
            <a:srgbClr val="808080"/>
          </a:solidFill>
          <a:prstDash val="solid"/>
        </a:ln>
      </c:spPr>
    </c:plotArea>
    <c:plotVisOnly val="1"/>
    <c:dispBlanksAs val="gap"/>
    <c:showDLblsOverMax val="1"/>
  </c:chart>
  <c:spPr>
    <a:solidFill>
      <a:srgbClr val="CCECFF"/>
    </a:solidFill>
    <a:ln>
      <a:noFill/>
    </a:ln>
  </c:spPr>
  <c:txPr>
    <a:bodyPr/>
    <a:lstStyle/>
    <a:p>
      <a:pPr>
        <a:defRPr sz="99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4LEaC1/UBLLtT+ZgUY5mUlymgw==">AMUW2mVDP1thLoIxHjt8ZrTOYcdcLVuzHSajVF0DqcG5/AJaxXYWYHUl4y/Acqyk0/raupMYcxTg4FEwRkeBoE5621RksrerWrBmX+KLsmRahemLcTYTrNXXf09KSTVdTe+Br9ZRkwccr+DI4BHiBJ5M56LPoAOMe4qS2xOSkoNaGGS8FGRLOIU=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2834</Words>
  <Characters>16159</Characters>
  <Application>Microsoft Office Word</Application>
  <DocSecurity>0</DocSecurity>
  <Lines>134</Lines>
  <Paragraphs>37</Paragraphs>
  <ScaleCrop>false</ScaleCrop>
  <Company/>
  <LinksUpToDate>false</LinksUpToDate>
  <CharactersWithSpaces>18956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dcterms:created xsi:type="dcterms:W3CDTF">2016-11-03T09:42:00Z</dcterms:created>
  <dcterms:modified xsi:type="dcterms:W3CDTF">2024-03-22T17:43:00Z</dcterms:modified>
</cp:coreProperties>
</file>